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B7209" w14:textId="6BA2A5A6" w:rsidR="00ED0DD5" w:rsidRPr="00ED0DD5" w:rsidRDefault="00CD5F0D" w:rsidP="00CD5F0D">
      <w:pPr>
        <w:suppressAutoHyphens/>
        <w:rPr>
          <w:rFonts w:ascii="Times" w:hAnsi="Times"/>
          <w:b/>
        </w:rPr>
      </w:pPr>
      <w:r w:rsidRPr="00663972">
        <w:rPr>
          <w:rFonts w:ascii="Times" w:hAnsi="Times"/>
          <w:b/>
        </w:rPr>
        <w:t>Tadeusz MAZUREK</w:t>
      </w:r>
      <w:r w:rsidRPr="00663972">
        <w:rPr>
          <w:rFonts w:ascii="Times" w:hAnsi="Times"/>
          <w:b/>
        </w:rPr>
        <w:tab/>
      </w:r>
      <w:r w:rsidRPr="00663972">
        <w:rPr>
          <w:rFonts w:ascii="Times" w:hAnsi="Times"/>
          <w:b/>
        </w:rPr>
        <w:tab/>
      </w:r>
      <w:r w:rsidRPr="00663972">
        <w:rPr>
          <w:rFonts w:ascii="Times" w:hAnsi="Times"/>
          <w:b/>
        </w:rPr>
        <w:tab/>
      </w:r>
      <w:r w:rsidRPr="00663972">
        <w:rPr>
          <w:rFonts w:ascii="Times" w:hAnsi="Times"/>
          <w:b/>
        </w:rPr>
        <w:tab/>
      </w:r>
      <w:r w:rsidRPr="00663972">
        <w:rPr>
          <w:rFonts w:ascii="Times" w:hAnsi="Times"/>
          <w:b/>
        </w:rPr>
        <w:tab/>
      </w:r>
      <w:r w:rsidRPr="00663972">
        <w:rPr>
          <w:rFonts w:ascii="Times" w:hAnsi="Times"/>
          <w:b/>
        </w:rPr>
        <w:tab/>
      </w:r>
      <w:r w:rsidRPr="00663972">
        <w:rPr>
          <w:rFonts w:ascii="Times" w:hAnsi="Times"/>
          <w:b/>
        </w:rPr>
        <w:tab/>
      </w:r>
      <w:r w:rsidR="0010319A">
        <w:rPr>
          <w:rFonts w:ascii="Times" w:hAnsi="Times"/>
          <w:b/>
        </w:rPr>
        <w:t>January 202</w:t>
      </w:r>
      <w:r w:rsidR="00ED0DD5">
        <w:rPr>
          <w:rFonts w:ascii="Times" w:hAnsi="Times"/>
          <w:b/>
        </w:rPr>
        <w:t>5</w:t>
      </w:r>
    </w:p>
    <w:p w14:paraId="20CF3E1B" w14:textId="2690D766" w:rsidR="00CD5F0D" w:rsidRPr="003E3DE0" w:rsidRDefault="00CD5F0D" w:rsidP="00CD5F0D">
      <w:pPr>
        <w:tabs>
          <w:tab w:val="left" w:pos="2700"/>
        </w:tabs>
        <w:suppressAutoHyphens/>
        <w:rPr>
          <w:rFonts w:ascii="Times" w:hAnsi="Times"/>
          <w:b/>
        </w:rPr>
      </w:pPr>
      <w:r>
        <w:rPr>
          <w:rFonts w:ascii="Times" w:hAnsi="Times"/>
          <w:b/>
        </w:rPr>
        <w:t xml:space="preserve">Teaching </w:t>
      </w:r>
      <w:r w:rsidRPr="003E3DE0">
        <w:rPr>
          <w:rFonts w:ascii="Times" w:hAnsi="Times"/>
          <w:b/>
        </w:rPr>
        <w:t xml:space="preserve">Professor </w:t>
      </w:r>
      <w:r>
        <w:rPr>
          <w:rFonts w:ascii="Times" w:hAnsi="Times"/>
          <w:b/>
        </w:rPr>
        <w:t>in Classics</w:t>
      </w:r>
      <w:r w:rsidRPr="003E3DE0">
        <w:rPr>
          <w:rFonts w:ascii="Times" w:hAnsi="Times"/>
          <w:b/>
        </w:rPr>
        <w:t xml:space="preserve"> </w:t>
      </w:r>
    </w:p>
    <w:p w14:paraId="498E5A6A" w14:textId="77777777" w:rsidR="00CD5F0D" w:rsidRDefault="00CD5F0D" w:rsidP="00CD5F0D">
      <w:pPr>
        <w:suppressAutoHyphens/>
        <w:rPr>
          <w:rFonts w:ascii="Times" w:hAnsi="Times"/>
        </w:rPr>
      </w:pPr>
    </w:p>
    <w:p w14:paraId="7DA7B840" w14:textId="77777777" w:rsidR="00883A25" w:rsidRPr="00663972" w:rsidRDefault="00883A25" w:rsidP="00CD5F0D">
      <w:pPr>
        <w:suppressAutoHyphens/>
        <w:rPr>
          <w:rFonts w:ascii="Times" w:hAnsi="Times"/>
        </w:rPr>
      </w:pPr>
    </w:p>
    <w:p w14:paraId="752F6EB8" w14:textId="67D9B92F" w:rsidR="00CD5F0D" w:rsidRPr="00663972" w:rsidRDefault="00CD5F0D" w:rsidP="00CD5F0D">
      <w:pPr>
        <w:tabs>
          <w:tab w:val="left" w:pos="2700"/>
        </w:tabs>
        <w:suppressAutoHyphens/>
        <w:rPr>
          <w:rFonts w:ascii="Times" w:hAnsi="Times"/>
        </w:rPr>
      </w:pPr>
      <w:r w:rsidRPr="00663972">
        <w:rPr>
          <w:rFonts w:ascii="Times" w:hAnsi="Times"/>
        </w:rPr>
        <w:t>I have wide-ranging interests in</w:t>
      </w:r>
      <w:r>
        <w:rPr>
          <w:rFonts w:ascii="Times" w:hAnsi="Times"/>
        </w:rPr>
        <w:t xml:space="preserve"> language pedagogy, c</w:t>
      </w:r>
      <w:r w:rsidRPr="00663972">
        <w:rPr>
          <w:rFonts w:ascii="Times" w:hAnsi="Times"/>
        </w:rPr>
        <w:t xml:space="preserve">lassical literature and social history.  </w:t>
      </w:r>
      <w:r>
        <w:rPr>
          <w:rFonts w:ascii="Times" w:hAnsi="Times"/>
        </w:rPr>
        <w:t xml:space="preserve">I coordinate an extensive hybrid Latin project keyed to Wheelock's Latin textbook. </w:t>
      </w:r>
      <w:r w:rsidR="00C27E23">
        <w:rPr>
          <w:rFonts w:ascii="Times" w:hAnsi="Times"/>
        </w:rPr>
        <w:t xml:space="preserve"> </w:t>
      </w:r>
      <w:r w:rsidRPr="00663972">
        <w:rPr>
          <w:rFonts w:ascii="Times" w:hAnsi="Times"/>
        </w:rPr>
        <w:t xml:space="preserve">My current research focuses on </w:t>
      </w:r>
      <w:r w:rsidR="005F6F49">
        <w:rPr>
          <w:rFonts w:ascii="Times" w:hAnsi="Times"/>
        </w:rPr>
        <w:t>Latin pedagogy,</w:t>
      </w:r>
      <w:r w:rsidRPr="00663972">
        <w:rPr>
          <w:rFonts w:ascii="Times" w:hAnsi="Times"/>
        </w:rPr>
        <w:t xml:space="preserve"> ancient voting procedures, and Roman testamentary law. </w:t>
      </w:r>
    </w:p>
    <w:p w14:paraId="37B77D5C" w14:textId="77777777" w:rsidR="00CD5F0D" w:rsidRPr="00C8539D" w:rsidRDefault="00CD5F0D" w:rsidP="00CD5F0D">
      <w:pPr>
        <w:pStyle w:val="EndnoteText"/>
        <w:tabs>
          <w:tab w:val="left" w:pos="2700"/>
        </w:tabs>
        <w:suppressAutoHyphens/>
        <w:rPr>
          <w:rFonts w:ascii="Times" w:hAnsi="Times" w:cs="Times"/>
        </w:rPr>
      </w:pPr>
    </w:p>
    <w:p w14:paraId="1550F749" w14:textId="5DAECB34" w:rsidR="00CD5F0D" w:rsidRDefault="00CD5F0D" w:rsidP="00CD5F0D">
      <w:pPr>
        <w:pStyle w:val="EndnoteText"/>
        <w:tabs>
          <w:tab w:val="left" w:pos="2700"/>
        </w:tabs>
        <w:suppressAutoHyphens/>
        <w:rPr>
          <w:rFonts w:ascii="Times" w:hAnsi="Times" w:cs="Times"/>
        </w:rPr>
      </w:pPr>
      <w:r w:rsidRPr="00C8539D">
        <w:rPr>
          <w:rFonts w:ascii="Times" w:hAnsi="Times" w:cs="Times"/>
        </w:rPr>
        <w:t>I ha</w:t>
      </w:r>
      <w:r>
        <w:rPr>
          <w:rFonts w:ascii="Times" w:hAnsi="Times" w:cs="Times"/>
        </w:rPr>
        <w:t>ve taught the following courses, s</w:t>
      </w:r>
      <w:r w:rsidRPr="00C8539D">
        <w:rPr>
          <w:rFonts w:ascii="Times" w:hAnsi="Times" w:cs="Times"/>
        </w:rPr>
        <w:t xml:space="preserve">everal of </w:t>
      </w:r>
      <w:r>
        <w:rPr>
          <w:rFonts w:ascii="Times" w:hAnsi="Times" w:cs="Times"/>
        </w:rPr>
        <w:t>which</w:t>
      </w:r>
      <w:r w:rsidRPr="00C8539D">
        <w:rPr>
          <w:rFonts w:ascii="Times" w:hAnsi="Times" w:cs="Times"/>
        </w:rPr>
        <w:t xml:space="preserve"> were new to the department or si</w:t>
      </w:r>
      <w:r w:rsidR="00EB79D6">
        <w:rPr>
          <w:rFonts w:ascii="Times" w:hAnsi="Times" w:cs="Times"/>
        </w:rPr>
        <w:t>gnificantly revised</w:t>
      </w:r>
      <w:r w:rsidRPr="00C8539D">
        <w:rPr>
          <w:rFonts w:ascii="Times" w:hAnsi="Times" w:cs="Times"/>
        </w:rPr>
        <w:t>:</w:t>
      </w:r>
      <w:r>
        <w:rPr>
          <w:rFonts w:ascii="Times" w:hAnsi="Times" w:cs="Times"/>
        </w:rPr>
        <w:t xml:space="preserve">  Roman Criminal Law, </w:t>
      </w:r>
      <w:r w:rsidRPr="00C8539D">
        <w:rPr>
          <w:rFonts w:ascii="Times" w:hAnsi="Times" w:cs="Times"/>
        </w:rPr>
        <w:t xml:space="preserve">Roman Law </w:t>
      </w:r>
      <w:r>
        <w:rPr>
          <w:rFonts w:ascii="Times" w:hAnsi="Times" w:cs="Times"/>
        </w:rPr>
        <w:t>&amp;</w:t>
      </w:r>
      <w:r w:rsidRPr="00C8539D">
        <w:rPr>
          <w:rFonts w:ascii="Times" w:hAnsi="Times" w:cs="Times"/>
        </w:rPr>
        <w:t xml:space="preserve"> Governance, Greek &amp; Roman Myth, Ancient Greece &amp; Rome,</w:t>
      </w:r>
      <w:r>
        <w:rPr>
          <w:rFonts w:ascii="Times" w:hAnsi="Times" w:cs="Times"/>
        </w:rPr>
        <w:t xml:space="preserve"> </w:t>
      </w:r>
      <w:r w:rsidRPr="00C8539D">
        <w:rPr>
          <w:rFonts w:ascii="Times" w:hAnsi="Times" w:cs="Times"/>
        </w:rPr>
        <w:t>Beginning Latin</w:t>
      </w:r>
      <w:r>
        <w:rPr>
          <w:rFonts w:ascii="Times" w:hAnsi="Times" w:cs="Times"/>
        </w:rPr>
        <w:t xml:space="preserve"> (hybrid course)</w:t>
      </w:r>
      <w:r w:rsidRPr="00C8539D">
        <w:rPr>
          <w:rFonts w:ascii="Times" w:hAnsi="Times" w:cs="Times"/>
        </w:rPr>
        <w:t>, Intermediate Latin, Latin Prose Composition,</w:t>
      </w:r>
      <w:r w:rsidR="003B404A">
        <w:rPr>
          <w:rFonts w:ascii="Times" w:hAnsi="Times" w:cs="Times"/>
        </w:rPr>
        <w:t xml:space="preserve"> Latin Letters,</w:t>
      </w:r>
      <w:r>
        <w:rPr>
          <w:rFonts w:ascii="Times" w:hAnsi="Times" w:cs="Times"/>
        </w:rPr>
        <w:t xml:space="preserve"> Virgil,</w:t>
      </w:r>
      <w:r w:rsidRPr="00C8539D">
        <w:rPr>
          <w:rFonts w:ascii="Times" w:hAnsi="Times" w:cs="Times"/>
        </w:rPr>
        <w:t xml:space="preserve"> Roman History, Greek Tragedy, Democracy</w:t>
      </w:r>
      <w:r w:rsidR="005C4781">
        <w:rPr>
          <w:rFonts w:ascii="Times" w:hAnsi="Times" w:cs="Times"/>
        </w:rPr>
        <w:t xml:space="preserve"> Ancient and Modern</w:t>
      </w:r>
      <w:r w:rsidRPr="00C8539D">
        <w:rPr>
          <w:rFonts w:ascii="Times" w:hAnsi="Times" w:cs="Times"/>
        </w:rPr>
        <w:t>, Greek Religion, Beginning Greek, Intermediate Greek,</w:t>
      </w:r>
      <w:r>
        <w:rPr>
          <w:rFonts w:ascii="Times" w:hAnsi="Times" w:cs="Times"/>
        </w:rPr>
        <w:t xml:space="preserve"> </w:t>
      </w:r>
      <w:r w:rsidR="003B404A">
        <w:rPr>
          <w:rFonts w:ascii="Times" w:hAnsi="Times" w:cs="Times"/>
        </w:rPr>
        <w:t>Golden Age of Athens</w:t>
      </w:r>
      <w:r>
        <w:rPr>
          <w:rFonts w:ascii="Times" w:hAnsi="Times" w:cs="Times"/>
        </w:rPr>
        <w:t>,</w:t>
      </w:r>
      <w:r w:rsidR="003B404A">
        <w:rPr>
          <w:rFonts w:ascii="Times" w:hAnsi="Times" w:cs="Times"/>
        </w:rPr>
        <w:t xml:space="preserve"> Crime in the Hellenic World,</w:t>
      </w:r>
      <w:r w:rsidRPr="00C8539D">
        <w:rPr>
          <w:rFonts w:ascii="Times" w:hAnsi="Times" w:cs="Times"/>
        </w:rPr>
        <w:t xml:space="preserve"> Summer Intensive Greek</w:t>
      </w:r>
      <w:r>
        <w:rPr>
          <w:rFonts w:ascii="Times" w:hAnsi="Times" w:cs="Times"/>
        </w:rPr>
        <w:t>, All Roads Lead to Rome (inaugural summer course at ND's Rome Global Gateway)</w:t>
      </w:r>
      <w:r w:rsidRPr="00C8539D">
        <w:rPr>
          <w:rFonts w:ascii="Times" w:hAnsi="Times" w:cs="Times"/>
        </w:rPr>
        <w:t>.</w:t>
      </w:r>
    </w:p>
    <w:p w14:paraId="5E2B5C39" w14:textId="77777777" w:rsidR="00CD5F0D" w:rsidRPr="007C3FEA" w:rsidRDefault="00CD5F0D" w:rsidP="00CD5F0D">
      <w:pPr>
        <w:pStyle w:val="EndnoteText"/>
        <w:tabs>
          <w:tab w:val="left" w:pos="2700"/>
        </w:tabs>
        <w:suppressAutoHyphens/>
        <w:rPr>
          <w:rFonts w:ascii="Times" w:hAnsi="Times" w:cs="Times"/>
        </w:rPr>
      </w:pPr>
    </w:p>
    <w:p w14:paraId="407DD318" w14:textId="77777777" w:rsidR="00CD5F0D" w:rsidRPr="00663972" w:rsidRDefault="00CD5F0D" w:rsidP="00CD5F0D">
      <w:pPr>
        <w:suppressAutoHyphens/>
        <w:rPr>
          <w:rFonts w:ascii="Times" w:hAnsi="Times"/>
        </w:rPr>
      </w:pPr>
    </w:p>
    <w:p w14:paraId="36181823" w14:textId="77777777" w:rsidR="00CD5F0D" w:rsidRPr="00663972" w:rsidRDefault="00CD5F0D" w:rsidP="00CD5F0D">
      <w:pPr>
        <w:tabs>
          <w:tab w:val="left" w:pos="2700"/>
        </w:tabs>
        <w:ind w:left="-180" w:firstLine="180"/>
        <w:rPr>
          <w:rFonts w:ascii="Times" w:hAnsi="Times"/>
          <w:b/>
        </w:rPr>
      </w:pPr>
      <w:r w:rsidRPr="00663972">
        <w:rPr>
          <w:rFonts w:ascii="Times" w:hAnsi="Times"/>
          <w:b/>
        </w:rPr>
        <w:t>EDUCATION:</w:t>
      </w:r>
      <w:r w:rsidRPr="00663972">
        <w:rPr>
          <w:rFonts w:ascii="Times" w:hAnsi="Times"/>
          <w:b/>
        </w:rPr>
        <w:tab/>
      </w:r>
    </w:p>
    <w:p w14:paraId="5562B714" w14:textId="77777777" w:rsidR="00CD5F0D" w:rsidRPr="00663972" w:rsidRDefault="00CD5F0D" w:rsidP="00CD5F0D">
      <w:pPr>
        <w:numPr>
          <w:ilvl w:val="0"/>
          <w:numId w:val="1"/>
        </w:numPr>
        <w:tabs>
          <w:tab w:val="left" w:pos="2700"/>
        </w:tabs>
        <w:rPr>
          <w:rFonts w:ascii="Times" w:hAnsi="Times"/>
        </w:rPr>
      </w:pPr>
      <w:r w:rsidRPr="00663972">
        <w:rPr>
          <w:rFonts w:ascii="Times" w:hAnsi="Times"/>
        </w:rPr>
        <w:t>Ph.D. in Classics, University of North Carolina at Chapel Hill (1997).  Dissertation:</w:t>
      </w:r>
      <w:r w:rsidRPr="00663972">
        <w:rPr>
          <w:rFonts w:ascii="Times" w:hAnsi="Times"/>
          <w:i/>
        </w:rPr>
        <w:t xml:space="preserve"> Legal Terminology in Horace’s Satires</w:t>
      </w:r>
      <w:r w:rsidRPr="00663972">
        <w:rPr>
          <w:rFonts w:ascii="Times" w:hAnsi="Times"/>
        </w:rPr>
        <w:t xml:space="preserve"> (under the direction of Jerzy Linderski).</w:t>
      </w:r>
    </w:p>
    <w:p w14:paraId="4716553A" w14:textId="77777777" w:rsidR="00CD5F0D" w:rsidRPr="00663972" w:rsidRDefault="00CD5F0D" w:rsidP="00CD5F0D">
      <w:pPr>
        <w:numPr>
          <w:ilvl w:val="0"/>
          <w:numId w:val="1"/>
        </w:numPr>
        <w:tabs>
          <w:tab w:val="left" w:pos="2700"/>
        </w:tabs>
        <w:suppressAutoHyphens/>
        <w:rPr>
          <w:rFonts w:ascii="Times" w:hAnsi="Times"/>
        </w:rPr>
      </w:pPr>
      <w:r w:rsidRPr="00663972">
        <w:rPr>
          <w:rFonts w:ascii="Times" w:hAnsi="Times"/>
        </w:rPr>
        <w:t>B.A. in Classics (Latin), Yale University, New Haven, CT (1985).</w:t>
      </w:r>
    </w:p>
    <w:p w14:paraId="5FB9B96E" w14:textId="1EE621B4" w:rsidR="00CD5F0D" w:rsidRPr="00883A25" w:rsidRDefault="00CD5F0D" w:rsidP="00CD5F0D">
      <w:pPr>
        <w:numPr>
          <w:ilvl w:val="0"/>
          <w:numId w:val="1"/>
        </w:numPr>
        <w:tabs>
          <w:tab w:val="left" w:pos="2700"/>
        </w:tabs>
        <w:suppressAutoHyphens/>
        <w:rPr>
          <w:rFonts w:ascii="Times" w:hAnsi="Times"/>
        </w:rPr>
      </w:pPr>
      <w:r w:rsidRPr="00663972">
        <w:rPr>
          <w:rFonts w:ascii="Times" w:hAnsi="Times"/>
        </w:rPr>
        <w:t>Klingenstein Summer Fellow, Columbia University Teachers College, New York (1987).</w:t>
      </w:r>
    </w:p>
    <w:p w14:paraId="730BAB2B" w14:textId="398B3B76" w:rsidR="00CD5F0D" w:rsidRDefault="00CD5F0D" w:rsidP="00CD5F0D">
      <w:pPr>
        <w:tabs>
          <w:tab w:val="left" w:pos="2700"/>
        </w:tabs>
        <w:suppressAutoHyphens/>
        <w:rPr>
          <w:rFonts w:ascii="Times" w:hAnsi="Times"/>
        </w:rPr>
      </w:pPr>
    </w:p>
    <w:p w14:paraId="2D74E846" w14:textId="77777777" w:rsidR="00B15013" w:rsidRPr="00663972" w:rsidRDefault="00B15013" w:rsidP="00CD5F0D">
      <w:pPr>
        <w:tabs>
          <w:tab w:val="left" w:pos="2700"/>
        </w:tabs>
        <w:suppressAutoHyphens/>
        <w:rPr>
          <w:rFonts w:ascii="Times" w:hAnsi="Times"/>
        </w:rPr>
      </w:pPr>
    </w:p>
    <w:p w14:paraId="21B27447" w14:textId="77777777" w:rsidR="00CD5F0D" w:rsidRPr="00663972" w:rsidRDefault="00CD5F0D" w:rsidP="00CD5F0D">
      <w:pPr>
        <w:tabs>
          <w:tab w:val="left" w:pos="2700"/>
        </w:tabs>
        <w:suppressAutoHyphens/>
        <w:rPr>
          <w:rFonts w:ascii="Times" w:hAnsi="Times"/>
        </w:rPr>
      </w:pPr>
      <w:r w:rsidRPr="00663972">
        <w:rPr>
          <w:rFonts w:ascii="Times" w:hAnsi="Times"/>
          <w:b/>
        </w:rPr>
        <w:t>EXPERIENCE &amp; SERVICE:</w:t>
      </w:r>
      <w:r w:rsidRPr="00663972">
        <w:rPr>
          <w:rFonts w:ascii="Times" w:hAnsi="Times"/>
          <w:b/>
        </w:rPr>
        <w:tab/>
      </w:r>
    </w:p>
    <w:p w14:paraId="562391BF" w14:textId="77777777" w:rsidR="00CD5F0D" w:rsidRPr="00663972" w:rsidRDefault="00CD5F0D" w:rsidP="00CD5F0D">
      <w:pPr>
        <w:tabs>
          <w:tab w:val="left" w:pos="2700"/>
        </w:tabs>
        <w:suppressAutoHyphens/>
        <w:rPr>
          <w:rFonts w:ascii="Times" w:hAnsi="Times"/>
        </w:rPr>
      </w:pPr>
      <w:r w:rsidRPr="00663972">
        <w:rPr>
          <w:rFonts w:ascii="Times" w:hAnsi="Times"/>
        </w:rPr>
        <w:t>I)  University of Notre Dame (2005-present)</w:t>
      </w:r>
    </w:p>
    <w:p w14:paraId="2D9B30F1" w14:textId="5A3D5B4A" w:rsidR="00CD5F0D" w:rsidRPr="001174C7" w:rsidRDefault="00CD5F0D" w:rsidP="00CD5F0D">
      <w:pPr>
        <w:tabs>
          <w:tab w:val="left" w:pos="2700"/>
        </w:tabs>
        <w:suppressAutoHyphens/>
        <w:rPr>
          <w:rFonts w:ascii="Times" w:hAnsi="Times"/>
        </w:rPr>
      </w:pPr>
      <w:r>
        <w:rPr>
          <w:rFonts w:ascii="Times" w:hAnsi="Times"/>
        </w:rPr>
        <w:t xml:space="preserve">Teaching </w:t>
      </w:r>
      <w:r w:rsidRPr="00663972">
        <w:rPr>
          <w:rFonts w:ascii="Times" w:hAnsi="Times"/>
        </w:rPr>
        <w:t xml:space="preserve">Professor </w:t>
      </w:r>
      <w:r>
        <w:rPr>
          <w:rFonts w:ascii="Times" w:hAnsi="Times"/>
        </w:rPr>
        <w:t xml:space="preserve">in </w:t>
      </w:r>
      <w:r w:rsidRPr="00663972">
        <w:rPr>
          <w:rFonts w:ascii="Times" w:hAnsi="Times"/>
        </w:rPr>
        <w:t>Classics:</w:t>
      </w:r>
    </w:p>
    <w:p w14:paraId="0ADF5A69" w14:textId="5907A09D" w:rsidR="003A5AC4" w:rsidRDefault="003A5AC4" w:rsidP="00CD5F0D">
      <w:pPr>
        <w:numPr>
          <w:ilvl w:val="0"/>
          <w:numId w:val="2"/>
        </w:numPr>
        <w:tabs>
          <w:tab w:val="left" w:pos="2700"/>
        </w:tabs>
        <w:suppressAutoHyphens/>
        <w:rPr>
          <w:rFonts w:ascii="Times" w:hAnsi="Times"/>
        </w:rPr>
      </w:pPr>
      <w:r>
        <w:rPr>
          <w:rFonts w:ascii="Times" w:hAnsi="Times"/>
        </w:rPr>
        <w:t>Director of Undergraduate Studies (2023- )</w:t>
      </w:r>
    </w:p>
    <w:p w14:paraId="2D020C7B" w14:textId="77777777" w:rsidR="003A5AC4" w:rsidRPr="00663972" w:rsidRDefault="003A5AC4" w:rsidP="003A5AC4">
      <w:pPr>
        <w:numPr>
          <w:ilvl w:val="0"/>
          <w:numId w:val="2"/>
        </w:numPr>
        <w:tabs>
          <w:tab w:val="left" w:pos="2700"/>
        </w:tabs>
        <w:suppressAutoHyphens/>
        <w:rPr>
          <w:rFonts w:ascii="Times" w:hAnsi="Times"/>
        </w:rPr>
      </w:pPr>
      <w:r w:rsidRPr="00663972">
        <w:rPr>
          <w:rFonts w:ascii="Times" w:hAnsi="Times"/>
        </w:rPr>
        <w:t>Co-director of Undergraduate Studies</w:t>
      </w:r>
      <w:r>
        <w:rPr>
          <w:rFonts w:ascii="Times" w:hAnsi="Times"/>
        </w:rPr>
        <w:t xml:space="preserve"> (2007-16)</w:t>
      </w:r>
    </w:p>
    <w:p w14:paraId="3F17F9CE" w14:textId="2693B04E" w:rsidR="00B00CCD" w:rsidRPr="00B00CCD" w:rsidRDefault="00CD5F0D" w:rsidP="00CD5F0D">
      <w:pPr>
        <w:numPr>
          <w:ilvl w:val="0"/>
          <w:numId w:val="2"/>
        </w:numPr>
        <w:tabs>
          <w:tab w:val="left" w:pos="2700"/>
        </w:tabs>
        <w:suppressAutoHyphens/>
        <w:rPr>
          <w:rFonts w:ascii="Times" w:hAnsi="Times"/>
        </w:rPr>
      </w:pPr>
      <w:r w:rsidRPr="00663972">
        <w:rPr>
          <w:rFonts w:ascii="Times" w:hAnsi="Times"/>
        </w:rPr>
        <w:t>Coordinator of in</w:t>
      </w:r>
      <w:r w:rsidR="00B00CCD">
        <w:rPr>
          <w:rFonts w:ascii="Times" w:hAnsi="Times"/>
        </w:rPr>
        <w:t>troductory language instruction, including hybrid Latin experience</w:t>
      </w:r>
    </w:p>
    <w:p w14:paraId="565CD1C5" w14:textId="6D5E8604" w:rsidR="00C53EFB" w:rsidRDefault="00C53EFB" w:rsidP="00E60A1C">
      <w:pPr>
        <w:numPr>
          <w:ilvl w:val="0"/>
          <w:numId w:val="2"/>
        </w:numPr>
        <w:tabs>
          <w:tab w:val="left" w:pos="2700"/>
        </w:tabs>
        <w:suppressAutoHyphens/>
        <w:rPr>
          <w:rFonts w:ascii="Times" w:hAnsi="Times"/>
        </w:rPr>
      </w:pPr>
      <w:r>
        <w:rPr>
          <w:rFonts w:ascii="Times" w:hAnsi="Times"/>
        </w:rPr>
        <w:t>Committee on Majors and Minors</w:t>
      </w:r>
      <w:r w:rsidR="00B11AF0">
        <w:rPr>
          <w:rFonts w:ascii="Times" w:hAnsi="Times"/>
        </w:rPr>
        <w:t xml:space="preserve"> (2020- )</w:t>
      </w:r>
    </w:p>
    <w:p w14:paraId="4298343E" w14:textId="77777777" w:rsidR="00C53EFB" w:rsidRDefault="00C53EFB" w:rsidP="00C53EFB">
      <w:pPr>
        <w:numPr>
          <w:ilvl w:val="0"/>
          <w:numId w:val="2"/>
        </w:numPr>
        <w:tabs>
          <w:tab w:val="clear" w:pos="720"/>
        </w:tabs>
        <w:suppressAutoHyphens/>
        <w:rPr>
          <w:rFonts w:ascii="Times" w:hAnsi="Times"/>
        </w:rPr>
      </w:pPr>
      <w:r w:rsidRPr="00663972">
        <w:rPr>
          <w:rFonts w:ascii="Times" w:hAnsi="Times"/>
        </w:rPr>
        <w:t>Committee on curriculum development</w:t>
      </w:r>
      <w:r>
        <w:rPr>
          <w:rFonts w:ascii="Times" w:hAnsi="Times"/>
        </w:rPr>
        <w:t xml:space="preserve"> (various)</w:t>
      </w:r>
    </w:p>
    <w:p w14:paraId="73BE008A" w14:textId="77777777" w:rsidR="00995EC7" w:rsidRPr="00663972" w:rsidRDefault="00995EC7" w:rsidP="00995EC7">
      <w:pPr>
        <w:numPr>
          <w:ilvl w:val="0"/>
          <w:numId w:val="2"/>
        </w:numPr>
        <w:tabs>
          <w:tab w:val="clear" w:pos="720"/>
        </w:tabs>
        <w:suppressAutoHyphens/>
        <w:rPr>
          <w:rFonts w:ascii="Times" w:hAnsi="Times"/>
        </w:rPr>
      </w:pPr>
      <w:r w:rsidRPr="00663972">
        <w:rPr>
          <w:rFonts w:ascii="Times" w:hAnsi="Times"/>
        </w:rPr>
        <w:t>Classics Club Advisor</w:t>
      </w:r>
    </w:p>
    <w:p w14:paraId="2C9F3032" w14:textId="77777777" w:rsidR="00CD5F0D" w:rsidRPr="00663972" w:rsidRDefault="00CD5F0D" w:rsidP="00CD5F0D">
      <w:pPr>
        <w:numPr>
          <w:ilvl w:val="0"/>
          <w:numId w:val="2"/>
        </w:numPr>
        <w:tabs>
          <w:tab w:val="clear" w:pos="720"/>
        </w:tabs>
        <w:suppressAutoHyphens/>
        <w:rPr>
          <w:rFonts w:ascii="Times" w:hAnsi="Times"/>
        </w:rPr>
      </w:pPr>
      <w:r w:rsidRPr="00663972">
        <w:rPr>
          <w:rFonts w:ascii="Times" w:hAnsi="Times"/>
        </w:rPr>
        <w:t>Coordinator of student events (</w:t>
      </w:r>
      <w:r>
        <w:rPr>
          <w:rFonts w:ascii="Times" w:hAnsi="Times"/>
        </w:rPr>
        <w:t xml:space="preserve">e.g., Sound of Classics, field trips, </w:t>
      </w:r>
      <w:proofErr w:type="gramStart"/>
      <w:r>
        <w:rPr>
          <w:rFonts w:ascii="Times" w:hAnsi="Times"/>
        </w:rPr>
        <w:t>majors</w:t>
      </w:r>
      <w:proofErr w:type="gramEnd"/>
      <w:r>
        <w:rPr>
          <w:rFonts w:ascii="Times" w:hAnsi="Times"/>
        </w:rPr>
        <w:t xml:space="preserve"> events</w:t>
      </w:r>
      <w:r w:rsidRPr="00663972">
        <w:rPr>
          <w:rFonts w:ascii="Times" w:hAnsi="Times"/>
        </w:rPr>
        <w:t>)</w:t>
      </w:r>
    </w:p>
    <w:p w14:paraId="2FA90959" w14:textId="77777777" w:rsidR="003A5AC4" w:rsidRPr="00663972" w:rsidRDefault="003A5AC4" w:rsidP="003A5AC4">
      <w:pPr>
        <w:numPr>
          <w:ilvl w:val="0"/>
          <w:numId w:val="2"/>
        </w:numPr>
        <w:tabs>
          <w:tab w:val="left" w:pos="2700"/>
        </w:tabs>
        <w:suppressAutoHyphens/>
        <w:rPr>
          <w:rFonts w:ascii="Times" w:hAnsi="Times"/>
        </w:rPr>
      </w:pPr>
      <w:r w:rsidRPr="00663972">
        <w:rPr>
          <w:rFonts w:ascii="Times" w:hAnsi="Times"/>
        </w:rPr>
        <w:t>Liaison with First Year of Studies</w:t>
      </w:r>
      <w:r>
        <w:rPr>
          <w:rFonts w:ascii="Times" w:hAnsi="Times"/>
        </w:rPr>
        <w:t xml:space="preserve"> and Notre Dame International </w:t>
      </w:r>
    </w:p>
    <w:p w14:paraId="02D87447" w14:textId="77777777" w:rsidR="003A5AC4" w:rsidRDefault="003A5AC4" w:rsidP="003A5AC4">
      <w:pPr>
        <w:numPr>
          <w:ilvl w:val="0"/>
          <w:numId w:val="2"/>
        </w:numPr>
        <w:tabs>
          <w:tab w:val="left" w:pos="2700"/>
        </w:tabs>
        <w:suppressAutoHyphens/>
        <w:rPr>
          <w:rFonts w:ascii="Times" w:hAnsi="Times"/>
        </w:rPr>
      </w:pPr>
      <w:r w:rsidRPr="00663972">
        <w:rPr>
          <w:rFonts w:ascii="Times" w:hAnsi="Times"/>
        </w:rPr>
        <w:t>Technology liaison with Registrar’s office (GPS, registration issues)</w:t>
      </w:r>
    </w:p>
    <w:p w14:paraId="0395B0DD" w14:textId="774D5F8C" w:rsidR="000E588A" w:rsidRPr="00663972" w:rsidRDefault="000E588A" w:rsidP="00CD5F0D">
      <w:pPr>
        <w:numPr>
          <w:ilvl w:val="0"/>
          <w:numId w:val="2"/>
        </w:numPr>
        <w:tabs>
          <w:tab w:val="left" w:pos="2700"/>
        </w:tabs>
        <w:suppressAutoHyphens/>
        <w:rPr>
          <w:rFonts w:ascii="Times" w:hAnsi="Times"/>
        </w:rPr>
      </w:pPr>
      <w:r>
        <w:rPr>
          <w:rFonts w:ascii="Times" w:hAnsi="Times"/>
        </w:rPr>
        <w:t>Joyce Teaching Award Selection Committee for Languages (2016, 2018)</w:t>
      </w:r>
    </w:p>
    <w:p w14:paraId="47E0CBC7" w14:textId="77777777" w:rsidR="00B11AF0" w:rsidRDefault="00B11AF0" w:rsidP="00B11AF0">
      <w:pPr>
        <w:numPr>
          <w:ilvl w:val="0"/>
          <w:numId w:val="2"/>
        </w:numPr>
        <w:tabs>
          <w:tab w:val="clear" w:pos="720"/>
        </w:tabs>
        <w:suppressAutoHyphens/>
        <w:rPr>
          <w:rFonts w:ascii="Times" w:hAnsi="Times"/>
        </w:rPr>
      </w:pPr>
      <w:r>
        <w:rPr>
          <w:rFonts w:ascii="Times" w:hAnsi="Times"/>
        </w:rPr>
        <w:t>Faculty affiliate in Center for Italian Studies</w:t>
      </w:r>
    </w:p>
    <w:p w14:paraId="4429A001" w14:textId="77777777" w:rsidR="00CD5F0D" w:rsidRPr="00663972" w:rsidRDefault="00CD5F0D" w:rsidP="00CD5F0D">
      <w:pPr>
        <w:numPr>
          <w:ilvl w:val="0"/>
          <w:numId w:val="2"/>
        </w:numPr>
        <w:tabs>
          <w:tab w:val="clear" w:pos="720"/>
        </w:tabs>
        <w:suppressAutoHyphens/>
        <w:rPr>
          <w:rFonts w:ascii="Times" w:hAnsi="Times"/>
        </w:rPr>
      </w:pPr>
      <w:r>
        <w:rPr>
          <w:rFonts w:ascii="Times" w:hAnsi="Times"/>
        </w:rPr>
        <w:t>Rome Global Gateway Committee (2014, 2019)</w:t>
      </w:r>
    </w:p>
    <w:p w14:paraId="4D0DDD61" w14:textId="32C1610D" w:rsidR="00354297" w:rsidRPr="00663972" w:rsidRDefault="00354297" w:rsidP="00354297">
      <w:pPr>
        <w:numPr>
          <w:ilvl w:val="0"/>
          <w:numId w:val="2"/>
        </w:numPr>
        <w:tabs>
          <w:tab w:val="left" w:pos="2700"/>
        </w:tabs>
        <w:suppressAutoHyphens/>
        <w:rPr>
          <w:rFonts w:ascii="Times" w:hAnsi="Times"/>
        </w:rPr>
      </w:pPr>
      <w:r w:rsidRPr="00663972">
        <w:rPr>
          <w:rFonts w:ascii="Times" w:hAnsi="Times"/>
        </w:rPr>
        <w:t xml:space="preserve">Website </w:t>
      </w:r>
      <w:r w:rsidR="00995EC7">
        <w:rPr>
          <w:rFonts w:ascii="Times" w:hAnsi="Times"/>
        </w:rPr>
        <w:t>supervisor and</w:t>
      </w:r>
      <w:r w:rsidRPr="00663972">
        <w:rPr>
          <w:rFonts w:ascii="Times" w:hAnsi="Times"/>
        </w:rPr>
        <w:t xml:space="preserve"> liaison with A&amp;L Web Design Group</w:t>
      </w:r>
      <w:r>
        <w:rPr>
          <w:rFonts w:ascii="Times" w:hAnsi="Times"/>
        </w:rPr>
        <w:t xml:space="preserve"> (2005-16)</w:t>
      </w:r>
    </w:p>
    <w:p w14:paraId="0BEC2DEB" w14:textId="77777777" w:rsidR="00CD5F0D" w:rsidRPr="00663972" w:rsidRDefault="00CD5F0D" w:rsidP="00CD5F0D">
      <w:pPr>
        <w:numPr>
          <w:ilvl w:val="0"/>
          <w:numId w:val="2"/>
        </w:numPr>
        <w:tabs>
          <w:tab w:val="clear" w:pos="720"/>
        </w:tabs>
        <w:suppressAutoHyphens/>
        <w:rPr>
          <w:rFonts w:ascii="Times" w:hAnsi="Times"/>
        </w:rPr>
      </w:pPr>
      <w:r w:rsidRPr="00663972">
        <w:rPr>
          <w:rFonts w:ascii="Times" w:hAnsi="Times"/>
        </w:rPr>
        <w:t>Steering Committee for the Center for the Study of Languages and Cultures (2008-09)</w:t>
      </w:r>
    </w:p>
    <w:p w14:paraId="7EAA44E4" w14:textId="77777777" w:rsidR="00CD5F0D" w:rsidRPr="00663972" w:rsidRDefault="00CD5F0D" w:rsidP="00CD5F0D">
      <w:pPr>
        <w:numPr>
          <w:ilvl w:val="0"/>
          <w:numId w:val="2"/>
        </w:numPr>
        <w:tabs>
          <w:tab w:val="clear" w:pos="720"/>
        </w:tabs>
        <w:suppressAutoHyphens/>
        <w:rPr>
          <w:rFonts w:ascii="Times" w:hAnsi="Times"/>
        </w:rPr>
      </w:pPr>
      <w:r w:rsidRPr="00663972">
        <w:rPr>
          <w:rFonts w:ascii="Times" w:hAnsi="Times"/>
        </w:rPr>
        <w:t>Interim Director of the Garstka Polish-American Research Fellowship (2007-08)</w:t>
      </w:r>
    </w:p>
    <w:p w14:paraId="615BD1B8" w14:textId="77777777" w:rsidR="00CD5F0D" w:rsidRPr="00663972" w:rsidRDefault="00CD5F0D" w:rsidP="00CD5F0D">
      <w:pPr>
        <w:tabs>
          <w:tab w:val="left" w:pos="2700"/>
        </w:tabs>
        <w:suppressAutoHyphens/>
        <w:rPr>
          <w:rFonts w:ascii="Times" w:hAnsi="Times"/>
        </w:rPr>
      </w:pPr>
      <w:r w:rsidRPr="00663972">
        <w:rPr>
          <w:rFonts w:ascii="Times" w:hAnsi="Times"/>
        </w:rPr>
        <w:lastRenderedPageBreak/>
        <w:t>II)  University of Notre Dame</w:t>
      </w:r>
      <w:r>
        <w:rPr>
          <w:rFonts w:ascii="Times" w:hAnsi="Times"/>
        </w:rPr>
        <w:t xml:space="preserve"> London Program</w:t>
      </w:r>
      <w:r w:rsidRPr="00663972">
        <w:rPr>
          <w:rFonts w:ascii="Times" w:hAnsi="Times"/>
        </w:rPr>
        <w:t xml:space="preserve"> (1997-2003)</w:t>
      </w:r>
    </w:p>
    <w:p w14:paraId="1A8979AE" w14:textId="77777777" w:rsidR="00CD5F0D" w:rsidRPr="00663972" w:rsidRDefault="00CD5F0D" w:rsidP="00CD5F0D">
      <w:pPr>
        <w:tabs>
          <w:tab w:val="left" w:pos="2700"/>
        </w:tabs>
        <w:suppressAutoHyphens/>
        <w:rPr>
          <w:rFonts w:ascii="Times" w:hAnsi="Times"/>
        </w:rPr>
      </w:pPr>
      <w:r>
        <w:rPr>
          <w:rFonts w:ascii="Times" w:hAnsi="Times"/>
        </w:rPr>
        <w:t>Associate Director</w:t>
      </w:r>
      <w:r w:rsidRPr="00663972">
        <w:rPr>
          <w:rFonts w:ascii="Times" w:hAnsi="Times"/>
        </w:rPr>
        <w:t xml:space="preserve"> </w:t>
      </w:r>
      <w:r>
        <w:rPr>
          <w:rFonts w:ascii="Times" w:hAnsi="Times"/>
        </w:rPr>
        <w:t>(and Concurrent Assistant Professor</w:t>
      </w:r>
      <w:r w:rsidRPr="00C8539D">
        <w:rPr>
          <w:rFonts w:ascii="Times" w:hAnsi="Times"/>
        </w:rPr>
        <w:t xml:space="preserve"> </w:t>
      </w:r>
      <w:r>
        <w:rPr>
          <w:rFonts w:ascii="Times" w:hAnsi="Times"/>
        </w:rPr>
        <w:t>of Classics)</w:t>
      </w:r>
      <w:r w:rsidRPr="00663972">
        <w:rPr>
          <w:rFonts w:ascii="Times" w:hAnsi="Times"/>
        </w:rPr>
        <w:t>:</w:t>
      </w:r>
    </w:p>
    <w:p w14:paraId="270DC907" w14:textId="77777777" w:rsidR="00CD5F0D" w:rsidRPr="00663972" w:rsidRDefault="00CD5F0D" w:rsidP="00CD5F0D">
      <w:pPr>
        <w:numPr>
          <w:ilvl w:val="0"/>
          <w:numId w:val="3"/>
        </w:numPr>
        <w:tabs>
          <w:tab w:val="left" w:pos="2700"/>
          <w:tab w:val="left" w:pos="3150"/>
        </w:tabs>
        <w:suppressAutoHyphens/>
        <w:rPr>
          <w:rFonts w:ascii="Times" w:hAnsi="Times"/>
        </w:rPr>
      </w:pPr>
      <w:r w:rsidRPr="00663972">
        <w:rPr>
          <w:rFonts w:ascii="Times" w:hAnsi="Times"/>
        </w:rPr>
        <w:t>Interim Director of the London Program (1998-1999)</w:t>
      </w:r>
    </w:p>
    <w:p w14:paraId="56E5C997" w14:textId="77777777" w:rsidR="00CD5F0D" w:rsidRPr="00663972" w:rsidRDefault="00CD5F0D" w:rsidP="00CD5F0D">
      <w:pPr>
        <w:pStyle w:val="EndnoteText"/>
        <w:numPr>
          <w:ilvl w:val="0"/>
          <w:numId w:val="3"/>
        </w:numPr>
        <w:tabs>
          <w:tab w:val="left" w:pos="2700"/>
          <w:tab w:val="left" w:pos="3150"/>
        </w:tabs>
        <w:suppressAutoHyphens/>
        <w:rPr>
          <w:rFonts w:ascii="Times" w:hAnsi="Times"/>
        </w:rPr>
      </w:pPr>
      <w:r w:rsidRPr="00663972">
        <w:rPr>
          <w:rFonts w:ascii="Times" w:hAnsi="Times"/>
        </w:rPr>
        <w:t>Academic advisor</w:t>
      </w:r>
    </w:p>
    <w:p w14:paraId="66895232" w14:textId="5FC0654F" w:rsidR="00FB1F01" w:rsidRPr="00663972" w:rsidRDefault="00FB1F01" w:rsidP="00FB1F01">
      <w:pPr>
        <w:pStyle w:val="EndnoteText"/>
        <w:numPr>
          <w:ilvl w:val="0"/>
          <w:numId w:val="3"/>
        </w:numPr>
        <w:tabs>
          <w:tab w:val="left" w:pos="2700"/>
          <w:tab w:val="left" w:pos="3150"/>
        </w:tabs>
        <w:suppressAutoHyphens/>
        <w:rPr>
          <w:rFonts w:ascii="Times" w:hAnsi="Times"/>
        </w:rPr>
      </w:pPr>
      <w:r w:rsidRPr="00663972">
        <w:rPr>
          <w:rFonts w:ascii="Times" w:hAnsi="Times"/>
        </w:rPr>
        <w:t>Supervisor of technology development</w:t>
      </w:r>
      <w:r>
        <w:rPr>
          <w:rFonts w:ascii="Times" w:hAnsi="Times"/>
        </w:rPr>
        <w:t>, administrative staff,</w:t>
      </w:r>
      <w:r w:rsidRPr="00663972">
        <w:rPr>
          <w:rFonts w:ascii="Times" w:hAnsi="Times"/>
        </w:rPr>
        <w:t xml:space="preserve"> </w:t>
      </w:r>
      <w:r>
        <w:rPr>
          <w:rFonts w:ascii="Times" w:hAnsi="Times"/>
        </w:rPr>
        <w:t>interns</w:t>
      </w:r>
    </w:p>
    <w:p w14:paraId="48737A99" w14:textId="304BA1DB" w:rsidR="00CD5F0D" w:rsidRPr="00663972" w:rsidRDefault="00CD5F0D" w:rsidP="00CD5F0D">
      <w:pPr>
        <w:pStyle w:val="EndnoteText"/>
        <w:numPr>
          <w:ilvl w:val="0"/>
          <w:numId w:val="3"/>
        </w:numPr>
        <w:tabs>
          <w:tab w:val="left" w:pos="2700"/>
          <w:tab w:val="left" w:pos="3150"/>
        </w:tabs>
        <w:suppressAutoHyphens/>
        <w:rPr>
          <w:rFonts w:ascii="Times" w:hAnsi="Times"/>
        </w:rPr>
      </w:pPr>
      <w:r w:rsidRPr="00663972">
        <w:rPr>
          <w:rFonts w:ascii="Times" w:hAnsi="Times"/>
        </w:rPr>
        <w:t>Coordinator of course registration</w:t>
      </w:r>
      <w:r w:rsidR="00FB1F01" w:rsidRPr="00FB1F01">
        <w:rPr>
          <w:rFonts w:ascii="Times" w:hAnsi="Times"/>
        </w:rPr>
        <w:t xml:space="preserve"> </w:t>
      </w:r>
      <w:r w:rsidR="00FB1F01">
        <w:rPr>
          <w:rFonts w:ascii="Times" w:hAnsi="Times"/>
        </w:rPr>
        <w:t xml:space="preserve">and </w:t>
      </w:r>
      <w:r w:rsidR="00FB1F01" w:rsidRPr="00663972">
        <w:rPr>
          <w:rFonts w:ascii="Times" w:hAnsi="Times"/>
        </w:rPr>
        <w:t xml:space="preserve">Teacher Course </w:t>
      </w:r>
      <w:r w:rsidR="00C27E23">
        <w:rPr>
          <w:rFonts w:ascii="Times" w:hAnsi="Times"/>
        </w:rPr>
        <w:t>Evaluations</w:t>
      </w:r>
    </w:p>
    <w:p w14:paraId="72E41910" w14:textId="77777777" w:rsidR="00CD5F0D" w:rsidRPr="00663972" w:rsidRDefault="00CD5F0D" w:rsidP="00CD5F0D">
      <w:pPr>
        <w:keepLines/>
        <w:numPr>
          <w:ilvl w:val="0"/>
          <w:numId w:val="3"/>
        </w:numPr>
        <w:tabs>
          <w:tab w:val="left" w:pos="2700"/>
          <w:tab w:val="left" w:pos="3150"/>
        </w:tabs>
        <w:suppressAutoHyphens/>
        <w:rPr>
          <w:rFonts w:ascii="Times" w:hAnsi="Times"/>
        </w:rPr>
      </w:pPr>
      <w:r>
        <w:rPr>
          <w:rFonts w:ascii="Times" w:hAnsi="Times"/>
        </w:rPr>
        <w:t>Academic l</w:t>
      </w:r>
      <w:r w:rsidRPr="00663972">
        <w:rPr>
          <w:rFonts w:ascii="Times" w:hAnsi="Times"/>
        </w:rPr>
        <w:t>iaison with university departments and faculty</w:t>
      </w:r>
    </w:p>
    <w:p w14:paraId="3D233749" w14:textId="5CE65AAF" w:rsidR="00FB1F01" w:rsidRPr="00FB1F01" w:rsidRDefault="00CD5F0D" w:rsidP="00CD5F0D">
      <w:pPr>
        <w:numPr>
          <w:ilvl w:val="0"/>
          <w:numId w:val="3"/>
        </w:numPr>
        <w:tabs>
          <w:tab w:val="left" w:pos="2700"/>
          <w:tab w:val="left" w:pos="3150"/>
        </w:tabs>
        <w:suppressAutoHyphens/>
        <w:rPr>
          <w:rFonts w:ascii="Times" w:hAnsi="Times"/>
        </w:rPr>
      </w:pPr>
      <w:r w:rsidRPr="00663972">
        <w:rPr>
          <w:rFonts w:ascii="Times" w:hAnsi="Times"/>
        </w:rPr>
        <w:t>Li</w:t>
      </w:r>
      <w:r w:rsidR="00FB1F01">
        <w:rPr>
          <w:rFonts w:ascii="Times" w:hAnsi="Times"/>
        </w:rPr>
        <w:t xml:space="preserve">aison with rectors, </w:t>
      </w:r>
      <w:r>
        <w:rPr>
          <w:rFonts w:ascii="Times" w:hAnsi="Times"/>
        </w:rPr>
        <w:t>Office of</w:t>
      </w:r>
      <w:r w:rsidRPr="00663972">
        <w:rPr>
          <w:rFonts w:ascii="Times" w:hAnsi="Times"/>
        </w:rPr>
        <w:t xml:space="preserve"> Residence Life</w:t>
      </w:r>
      <w:r w:rsidR="00FB1F01">
        <w:rPr>
          <w:rFonts w:ascii="Times" w:hAnsi="Times"/>
        </w:rPr>
        <w:t xml:space="preserve"> and students' parents</w:t>
      </w:r>
    </w:p>
    <w:p w14:paraId="5AAD65FA" w14:textId="77777777" w:rsidR="00CD5F0D" w:rsidRPr="00663972" w:rsidRDefault="00CD5F0D" w:rsidP="00CD5F0D">
      <w:pPr>
        <w:numPr>
          <w:ilvl w:val="0"/>
          <w:numId w:val="3"/>
        </w:numPr>
        <w:tabs>
          <w:tab w:val="left" w:pos="2700"/>
          <w:tab w:val="left" w:pos="3150"/>
        </w:tabs>
        <w:suppressAutoHyphens/>
        <w:rPr>
          <w:rFonts w:ascii="Times" w:hAnsi="Times"/>
        </w:rPr>
      </w:pPr>
      <w:r w:rsidRPr="00663972">
        <w:rPr>
          <w:rFonts w:ascii="Times" w:hAnsi="Times"/>
        </w:rPr>
        <w:t>Promotion of program amongst students and faculty</w:t>
      </w:r>
    </w:p>
    <w:p w14:paraId="492E0CE6" w14:textId="77777777" w:rsidR="00CD5F0D" w:rsidRPr="00663972" w:rsidRDefault="00CD5F0D" w:rsidP="00CD5F0D">
      <w:pPr>
        <w:numPr>
          <w:ilvl w:val="0"/>
          <w:numId w:val="3"/>
        </w:numPr>
        <w:tabs>
          <w:tab w:val="left" w:pos="2700"/>
          <w:tab w:val="left" w:pos="3150"/>
        </w:tabs>
        <w:suppressAutoHyphens/>
        <w:rPr>
          <w:rFonts w:ascii="Times" w:hAnsi="Times"/>
        </w:rPr>
      </w:pPr>
      <w:r w:rsidRPr="00663972">
        <w:rPr>
          <w:rFonts w:ascii="Times" w:hAnsi="Times"/>
        </w:rPr>
        <w:t>Graphic design of brochures</w:t>
      </w:r>
    </w:p>
    <w:p w14:paraId="6986AB2A" w14:textId="77777777" w:rsidR="00CD5F0D" w:rsidRPr="00663972" w:rsidRDefault="00CD5F0D" w:rsidP="00CD5F0D">
      <w:pPr>
        <w:tabs>
          <w:tab w:val="left" w:pos="2700"/>
        </w:tabs>
        <w:suppressAutoHyphens/>
        <w:rPr>
          <w:rFonts w:ascii="Times" w:hAnsi="Times"/>
        </w:rPr>
      </w:pPr>
    </w:p>
    <w:p w14:paraId="6E614A50" w14:textId="77777777" w:rsidR="00CD5F0D" w:rsidRPr="00663972" w:rsidRDefault="00CD5F0D" w:rsidP="00CD5F0D">
      <w:pPr>
        <w:tabs>
          <w:tab w:val="left" w:pos="2700"/>
        </w:tabs>
        <w:suppressAutoHyphens/>
        <w:rPr>
          <w:rFonts w:ascii="Times" w:hAnsi="Times"/>
        </w:rPr>
      </w:pPr>
      <w:r w:rsidRPr="00663972">
        <w:rPr>
          <w:rFonts w:ascii="Times" w:hAnsi="Times"/>
        </w:rPr>
        <w:t>III)  High School Greek and Latin Teacher:</w:t>
      </w:r>
    </w:p>
    <w:p w14:paraId="256CDA06" w14:textId="77777777" w:rsidR="00CD5F0D" w:rsidRPr="00663972" w:rsidRDefault="00CD5F0D" w:rsidP="00CD5F0D">
      <w:pPr>
        <w:numPr>
          <w:ilvl w:val="0"/>
          <w:numId w:val="10"/>
        </w:numPr>
        <w:tabs>
          <w:tab w:val="left" w:pos="2700"/>
        </w:tabs>
        <w:suppressAutoHyphens/>
        <w:rPr>
          <w:rFonts w:ascii="Times" w:hAnsi="Times"/>
        </w:rPr>
      </w:pPr>
      <w:r w:rsidRPr="00663972">
        <w:rPr>
          <w:rFonts w:ascii="Times" w:hAnsi="Times"/>
        </w:rPr>
        <w:t>St. Joseph High School, South Bend, IN (1995-1996)</w:t>
      </w:r>
    </w:p>
    <w:p w14:paraId="5BF4CE80" w14:textId="77777777" w:rsidR="00CD5F0D" w:rsidRPr="00663972" w:rsidRDefault="00CD5F0D" w:rsidP="00CD5F0D">
      <w:pPr>
        <w:numPr>
          <w:ilvl w:val="0"/>
          <w:numId w:val="10"/>
        </w:numPr>
        <w:tabs>
          <w:tab w:val="left" w:pos="2700"/>
        </w:tabs>
        <w:suppressAutoHyphens/>
        <w:rPr>
          <w:rFonts w:ascii="Times" w:hAnsi="Times"/>
        </w:rPr>
      </w:pPr>
      <w:r w:rsidRPr="00663972">
        <w:rPr>
          <w:rFonts w:ascii="Times" w:hAnsi="Times"/>
        </w:rPr>
        <w:t>Elkhart Community Schools, Elkhart, IN (1992-1994)</w:t>
      </w:r>
    </w:p>
    <w:p w14:paraId="59A2F8CA" w14:textId="77777777" w:rsidR="00CD5F0D" w:rsidRPr="00663972" w:rsidRDefault="00CD5F0D" w:rsidP="00CD5F0D">
      <w:pPr>
        <w:numPr>
          <w:ilvl w:val="0"/>
          <w:numId w:val="10"/>
        </w:numPr>
        <w:tabs>
          <w:tab w:val="left" w:pos="2700"/>
        </w:tabs>
        <w:suppressAutoHyphens/>
        <w:rPr>
          <w:rFonts w:ascii="Times" w:hAnsi="Times"/>
        </w:rPr>
      </w:pPr>
      <w:r w:rsidRPr="00663972">
        <w:rPr>
          <w:rFonts w:ascii="Times" w:hAnsi="Times"/>
        </w:rPr>
        <w:t>Episcopal High School, Baton Rouge, LA (1985-1989)</w:t>
      </w:r>
    </w:p>
    <w:p w14:paraId="19DC5D97" w14:textId="78FF8710" w:rsidR="00CD5F0D" w:rsidRDefault="00CD5F0D" w:rsidP="00CD5F0D">
      <w:pPr>
        <w:tabs>
          <w:tab w:val="left" w:pos="2700"/>
        </w:tabs>
        <w:suppressAutoHyphens/>
        <w:rPr>
          <w:rFonts w:ascii="Times" w:hAnsi="Times"/>
          <w:b/>
        </w:rPr>
      </w:pPr>
    </w:p>
    <w:p w14:paraId="7DED7582" w14:textId="77777777" w:rsidR="00B15013" w:rsidRDefault="00B15013" w:rsidP="00CD5F0D">
      <w:pPr>
        <w:tabs>
          <w:tab w:val="left" w:pos="2700"/>
        </w:tabs>
        <w:suppressAutoHyphens/>
        <w:rPr>
          <w:rFonts w:ascii="Times" w:hAnsi="Times"/>
          <w:b/>
        </w:rPr>
      </w:pPr>
    </w:p>
    <w:p w14:paraId="4A00FF57" w14:textId="77777777" w:rsidR="00A93945" w:rsidRPr="00663972" w:rsidRDefault="00A93945" w:rsidP="00A93945">
      <w:pPr>
        <w:tabs>
          <w:tab w:val="left" w:pos="2700"/>
        </w:tabs>
        <w:suppressAutoHyphens/>
        <w:rPr>
          <w:rFonts w:ascii="Times" w:hAnsi="Times"/>
        </w:rPr>
      </w:pPr>
      <w:r>
        <w:rPr>
          <w:rFonts w:ascii="Times" w:hAnsi="Times"/>
          <w:b/>
        </w:rPr>
        <w:t xml:space="preserve">PROFESSIONAL SERVICE AND </w:t>
      </w:r>
      <w:r w:rsidRPr="00663972">
        <w:rPr>
          <w:rFonts w:ascii="Times" w:hAnsi="Times"/>
          <w:b/>
        </w:rPr>
        <w:t>HONORS:</w:t>
      </w:r>
      <w:r w:rsidRPr="00663972">
        <w:rPr>
          <w:rFonts w:ascii="Times" w:hAnsi="Times"/>
        </w:rPr>
        <w:tab/>
      </w:r>
    </w:p>
    <w:p w14:paraId="44F48A4F" w14:textId="183E1F28" w:rsidR="00DD7838" w:rsidRDefault="00DD7838" w:rsidP="00A93945">
      <w:pPr>
        <w:numPr>
          <w:ilvl w:val="0"/>
          <w:numId w:val="7"/>
        </w:numPr>
        <w:rPr>
          <w:rFonts w:ascii="Times" w:hAnsi="Times"/>
        </w:rPr>
      </w:pPr>
      <w:r>
        <w:rPr>
          <w:rFonts w:ascii="Times" w:hAnsi="Times"/>
        </w:rPr>
        <w:t>CAMWS Travel Awards Committee (2024-   )</w:t>
      </w:r>
    </w:p>
    <w:p w14:paraId="23508C24" w14:textId="14275BAC" w:rsidR="00A93945" w:rsidRDefault="00A93945" w:rsidP="00A93945">
      <w:pPr>
        <w:numPr>
          <w:ilvl w:val="0"/>
          <w:numId w:val="7"/>
        </w:numPr>
        <w:rPr>
          <w:rFonts w:ascii="Times" w:hAnsi="Times"/>
        </w:rPr>
      </w:pPr>
      <w:r>
        <w:rPr>
          <w:rFonts w:ascii="Times" w:hAnsi="Times"/>
        </w:rPr>
        <w:t>CAMWS Undergr</w:t>
      </w:r>
      <w:r w:rsidR="00301D3E">
        <w:rPr>
          <w:rFonts w:ascii="Times" w:hAnsi="Times"/>
        </w:rPr>
        <w:t>aduate Awards Committee (2019-</w:t>
      </w:r>
      <w:r w:rsidR="00DD7838">
        <w:rPr>
          <w:rFonts w:ascii="Times" w:hAnsi="Times"/>
        </w:rPr>
        <w:t>24</w:t>
      </w:r>
      <w:r>
        <w:rPr>
          <w:rFonts w:ascii="Times" w:hAnsi="Times"/>
        </w:rPr>
        <w:t>)</w:t>
      </w:r>
    </w:p>
    <w:p w14:paraId="04E27521" w14:textId="03639583" w:rsidR="006A389B" w:rsidRDefault="006A389B" w:rsidP="00A93945">
      <w:pPr>
        <w:numPr>
          <w:ilvl w:val="0"/>
          <w:numId w:val="7"/>
        </w:numPr>
        <w:rPr>
          <w:rFonts w:ascii="Times" w:hAnsi="Times"/>
        </w:rPr>
      </w:pPr>
      <w:r>
        <w:rPr>
          <w:rFonts w:ascii="Times" w:hAnsi="Times"/>
        </w:rPr>
        <w:t>American Classical League Membership Committee</w:t>
      </w:r>
      <w:r w:rsidR="001B7ADB">
        <w:rPr>
          <w:rFonts w:ascii="Times" w:hAnsi="Times"/>
        </w:rPr>
        <w:t xml:space="preserve"> (2019-20)</w:t>
      </w:r>
    </w:p>
    <w:p w14:paraId="641D0B41" w14:textId="77777777" w:rsidR="00A93945" w:rsidRPr="001174C7" w:rsidRDefault="00A93945" w:rsidP="00A93945">
      <w:pPr>
        <w:numPr>
          <w:ilvl w:val="0"/>
          <w:numId w:val="7"/>
        </w:numPr>
        <w:rPr>
          <w:rFonts w:ascii="Times" w:hAnsi="Times"/>
        </w:rPr>
      </w:pPr>
      <w:r w:rsidRPr="001174C7">
        <w:rPr>
          <w:rFonts w:ascii="Times" w:hAnsi="Times"/>
        </w:rPr>
        <w:t xml:space="preserve">Rev. Edmund P. Joyce, C.S.C., Award for Excellence in Undergraduate Teaching </w:t>
      </w:r>
      <w:r>
        <w:rPr>
          <w:rFonts w:ascii="Times" w:hAnsi="Times"/>
        </w:rPr>
        <w:t>(</w:t>
      </w:r>
      <w:r w:rsidRPr="001174C7">
        <w:rPr>
          <w:rFonts w:ascii="Times" w:hAnsi="Times"/>
        </w:rPr>
        <w:t>2013</w:t>
      </w:r>
      <w:r>
        <w:rPr>
          <w:rFonts w:ascii="Times" w:hAnsi="Times"/>
        </w:rPr>
        <w:t>).</w:t>
      </w:r>
    </w:p>
    <w:p w14:paraId="4945B612" w14:textId="77777777" w:rsidR="00A93945" w:rsidRPr="00663972" w:rsidRDefault="00A93945" w:rsidP="00A93945">
      <w:pPr>
        <w:numPr>
          <w:ilvl w:val="0"/>
          <w:numId w:val="7"/>
        </w:numPr>
        <w:tabs>
          <w:tab w:val="left" w:pos="2700"/>
        </w:tabs>
        <w:suppressAutoHyphens/>
        <w:rPr>
          <w:rFonts w:ascii="Times" w:hAnsi="Times"/>
        </w:rPr>
      </w:pPr>
      <w:r w:rsidRPr="00663972">
        <w:rPr>
          <w:rFonts w:ascii="Times" w:hAnsi="Times"/>
        </w:rPr>
        <w:t xml:space="preserve">CAMWS Manson A. Stewart Education and </w:t>
      </w:r>
      <w:r>
        <w:rPr>
          <w:rFonts w:ascii="Times" w:hAnsi="Times"/>
        </w:rPr>
        <w:t>Training Award</w:t>
      </w:r>
      <w:r w:rsidRPr="00663972">
        <w:rPr>
          <w:rFonts w:ascii="Times" w:hAnsi="Times"/>
        </w:rPr>
        <w:t xml:space="preserve"> (1993).</w:t>
      </w:r>
    </w:p>
    <w:p w14:paraId="6777CF37" w14:textId="4BAA1711" w:rsidR="00A93945" w:rsidRPr="00883A25" w:rsidRDefault="00A93945" w:rsidP="00CD5F0D">
      <w:pPr>
        <w:numPr>
          <w:ilvl w:val="0"/>
          <w:numId w:val="7"/>
        </w:numPr>
        <w:tabs>
          <w:tab w:val="left" w:pos="2700"/>
        </w:tabs>
        <w:suppressAutoHyphens/>
        <w:rPr>
          <w:rFonts w:ascii="Times" w:hAnsi="Times"/>
        </w:rPr>
      </w:pPr>
      <w:r w:rsidRPr="00663972">
        <w:rPr>
          <w:rFonts w:ascii="Times" w:hAnsi="Times"/>
        </w:rPr>
        <w:t>UNC Graduate Schoo</w:t>
      </w:r>
      <w:r>
        <w:rPr>
          <w:rFonts w:ascii="Times" w:hAnsi="Times"/>
        </w:rPr>
        <w:t>l Merit Assistantship (1989</w:t>
      </w:r>
      <w:r w:rsidRPr="00663972">
        <w:rPr>
          <w:rFonts w:ascii="Times" w:hAnsi="Times"/>
        </w:rPr>
        <w:t>).</w:t>
      </w:r>
    </w:p>
    <w:p w14:paraId="7A556A5C" w14:textId="19C1F071" w:rsidR="00A93945" w:rsidRDefault="00A93945" w:rsidP="00CD5F0D">
      <w:pPr>
        <w:tabs>
          <w:tab w:val="left" w:pos="2700"/>
        </w:tabs>
        <w:suppressAutoHyphens/>
        <w:rPr>
          <w:rFonts w:ascii="Times" w:hAnsi="Times"/>
          <w:b/>
        </w:rPr>
      </w:pPr>
    </w:p>
    <w:p w14:paraId="4031EE66" w14:textId="77777777" w:rsidR="00B15013" w:rsidRPr="00663972" w:rsidRDefault="00B15013" w:rsidP="00CD5F0D">
      <w:pPr>
        <w:tabs>
          <w:tab w:val="left" w:pos="2700"/>
        </w:tabs>
        <w:suppressAutoHyphens/>
        <w:rPr>
          <w:rFonts w:ascii="Times" w:hAnsi="Times"/>
          <w:b/>
        </w:rPr>
      </w:pPr>
    </w:p>
    <w:p w14:paraId="35FF22E0" w14:textId="77777777" w:rsidR="00CD5F0D" w:rsidRPr="00663972" w:rsidRDefault="00CD5F0D" w:rsidP="00CD5F0D">
      <w:pPr>
        <w:tabs>
          <w:tab w:val="left" w:pos="2700"/>
        </w:tabs>
        <w:suppressAutoHyphens/>
        <w:rPr>
          <w:rFonts w:ascii="Times" w:hAnsi="Times"/>
          <w:b/>
        </w:rPr>
      </w:pPr>
      <w:r w:rsidRPr="00663972">
        <w:rPr>
          <w:rFonts w:ascii="Times" w:hAnsi="Times"/>
          <w:b/>
        </w:rPr>
        <w:t>REFEREED</w:t>
      </w:r>
      <w:r w:rsidRPr="00663972">
        <w:rPr>
          <w:rFonts w:ascii="Times" w:hAnsi="Times"/>
        </w:rPr>
        <w:t xml:space="preserve"> </w:t>
      </w:r>
      <w:r w:rsidRPr="00663972">
        <w:rPr>
          <w:rFonts w:ascii="Times" w:hAnsi="Times"/>
          <w:b/>
        </w:rPr>
        <w:t>ARTICLES:</w:t>
      </w:r>
    </w:p>
    <w:p w14:paraId="17E9CDFC" w14:textId="77777777" w:rsidR="00CD5F0D" w:rsidRPr="00663972" w:rsidRDefault="00CD5F0D" w:rsidP="00CD5F0D">
      <w:pPr>
        <w:numPr>
          <w:ilvl w:val="0"/>
          <w:numId w:val="4"/>
        </w:numPr>
        <w:tabs>
          <w:tab w:val="left" w:pos="2700"/>
        </w:tabs>
        <w:suppressAutoHyphens/>
        <w:rPr>
          <w:rFonts w:ascii="Times" w:hAnsi="Times"/>
        </w:rPr>
      </w:pPr>
      <w:r w:rsidRPr="00663972">
        <w:rPr>
          <w:rFonts w:ascii="Times" w:hAnsi="Times"/>
        </w:rPr>
        <w:t>“The</w:t>
      </w:r>
      <w:r w:rsidRPr="00663972">
        <w:rPr>
          <w:rFonts w:ascii="Times" w:hAnsi="Times"/>
          <w:i/>
        </w:rPr>
        <w:t xml:space="preserve"> Decemviri Sacris Faciundis</w:t>
      </w:r>
      <w:r w:rsidRPr="00663972">
        <w:rPr>
          <w:rFonts w:ascii="Times" w:hAnsi="Times"/>
        </w:rPr>
        <w:t xml:space="preserve">: Supplication and Prediction,” in </w:t>
      </w:r>
      <w:r w:rsidRPr="00663972">
        <w:rPr>
          <w:rFonts w:ascii="Times" w:hAnsi="Times"/>
          <w:i/>
        </w:rPr>
        <w:t>Augusto augurio: rerum humanarum et divinarum commentationes in honorem Jerzy Linderski</w:t>
      </w:r>
      <w:r w:rsidRPr="00663972">
        <w:rPr>
          <w:rFonts w:ascii="Times" w:hAnsi="Times"/>
        </w:rPr>
        <w:t xml:space="preserve"> (Stuttgart 2004), pp. 151-68. </w:t>
      </w:r>
    </w:p>
    <w:p w14:paraId="50316544" w14:textId="7247156E" w:rsidR="00CD5F0D" w:rsidRPr="00883A25" w:rsidRDefault="00CD5F0D" w:rsidP="00CD5F0D">
      <w:pPr>
        <w:numPr>
          <w:ilvl w:val="0"/>
          <w:numId w:val="4"/>
        </w:numPr>
        <w:tabs>
          <w:tab w:val="left" w:pos="2700"/>
        </w:tabs>
        <w:suppressAutoHyphens/>
        <w:rPr>
          <w:rFonts w:ascii="Times" w:hAnsi="Times"/>
        </w:rPr>
      </w:pPr>
      <w:r w:rsidRPr="00663972">
        <w:rPr>
          <w:rFonts w:ascii="Times" w:hAnsi="Times"/>
        </w:rPr>
        <w:t xml:space="preserve">“Self-parody and the Law in Horace’s </w:t>
      </w:r>
      <w:r w:rsidRPr="00663972">
        <w:rPr>
          <w:rFonts w:ascii="Times" w:hAnsi="Times"/>
          <w:i/>
        </w:rPr>
        <w:t>Satires</w:t>
      </w:r>
      <w:r w:rsidRPr="00663972">
        <w:rPr>
          <w:rFonts w:ascii="Times" w:hAnsi="Times"/>
        </w:rPr>
        <w:t xml:space="preserve"> 1.9” </w:t>
      </w:r>
      <w:r w:rsidRPr="00663972">
        <w:rPr>
          <w:rFonts w:ascii="Times" w:hAnsi="Times"/>
          <w:i/>
        </w:rPr>
        <w:t>The Classical Journal</w:t>
      </w:r>
      <w:r w:rsidRPr="00663972">
        <w:rPr>
          <w:rFonts w:ascii="Times" w:hAnsi="Times"/>
        </w:rPr>
        <w:t>, vol. 93.1 (1997), pp. 1-17.</w:t>
      </w:r>
    </w:p>
    <w:p w14:paraId="1206B58D" w14:textId="5693A69B" w:rsidR="00CD5F0D" w:rsidRDefault="00CD5F0D" w:rsidP="00CD5F0D">
      <w:pPr>
        <w:tabs>
          <w:tab w:val="left" w:pos="2700"/>
        </w:tabs>
        <w:suppressAutoHyphens/>
        <w:rPr>
          <w:rFonts w:ascii="Times" w:hAnsi="Times"/>
        </w:rPr>
      </w:pPr>
    </w:p>
    <w:p w14:paraId="796B6332" w14:textId="77777777" w:rsidR="00B15013" w:rsidRPr="00663972" w:rsidRDefault="00B15013" w:rsidP="00CD5F0D">
      <w:pPr>
        <w:tabs>
          <w:tab w:val="left" w:pos="2700"/>
        </w:tabs>
        <w:suppressAutoHyphens/>
        <w:rPr>
          <w:rFonts w:ascii="Times" w:hAnsi="Times"/>
        </w:rPr>
      </w:pPr>
    </w:p>
    <w:p w14:paraId="266F9F84" w14:textId="77777777" w:rsidR="00CD5F0D" w:rsidRPr="00663972" w:rsidRDefault="00CD5F0D" w:rsidP="00CD5F0D">
      <w:pPr>
        <w:tabs>
          <w:tab w:val="left" w:pos="2700"/>
        </w:tabs>
        <w:suppressAutoHyphens/>
        <w:ind w:left="2700" w:hanging="2700"/>
        <w:rPr>
          <w:rFonts w:ascii="Times" w:hAnsi="Times"/>
          <w:b/>
        </w:rPr>
      </w:pPr>
      <w:r>
        <w:rPr>
          <w:rFonts w:ascii="Times" w:hAnsi="Times"/>
          <w:b/>
        </w:rPr>
        <w:t xml:space="preserve">INVITED BOOK </w:t>
      </w:r>
      <w:r w:rsidRPr="00663972">
        <w:rPr>
          <w:rFonts w:ascii="Times" w:hAnsi="Times"/>
          <w:b/>
        </w:rPr>
        <w:t>REVIEWS:</w:t>
      </w:r>
      <w:r w:rsidRPr="00663972">
        <w:rPr>
          <w:rFonts w:ascii="Times" w:hAnsi="Times"/>
          <w:b/>
        </w:rPr>
        <w:tab/>
      </w:r>
    </w:p>
    <w:p w14:paraId="234754C2" w14:textId="77777777" w:rsidR="00CD5F0D" w:rsidRPr="00322DDE" w:rsidRDefault="00CD5F0D" w:rsidP="00CD5F0D">
      <w:pPr>
        <w:numPr>
          <w:ilvl w:val="0"/>
          <w:numId w:val="5"/>
        </w:numPr>
        <w:rPr>
          <w:rFonts w:ascii="Times" w:hAnsi="Times"/>
        </w:rPr>
      </w:pPr>
      <w:r>
        <w:rPr>
          <w:rFonts w:ascii="Times" w:hAnsi="Times"/>
        </w:rPr>
        <w:t>Dennis Kehoe and</w:t>
      </w:r>
      <w:r w:rsidRPr="00322DDE">
        <w:rPr>
          <w:rFonts w:ascii="Times" w:hAnsi="Times"/>
        </w:rPr>
        <w:t xml:space="preserve"> </w:t>
      </w:r>
      <w:r>
        <w:rPr>
          <w:rFonts w:ascii="Times" w:hAnsi="Times"/>
        </w:rPr>
        <w:t>T.A.J. McGinn, eds.,</w:t>
      </w:r>
      <w:r w:rsidRPr="00322DDE">
        <w:rPr>
          <w:rFonts w:ascii="Times" w:hAnsi="Times"/>
        </w:rPr>
        <w:t xml:space="preserve"> </w:t>
      </w:r>
      <w:r w:rsidRPr="00322DDE">
        <w:rPr>
          <w:rFonts w:ascii="Times" w:hAnsi="Times"/>
          <w:i/>
        </w:rPr>
        <w:t>Ancient Law, Ancient Society</w:t>
      </w:r>
      <w:r w:rsidRPr="00322DDE">
        <w:rPr>
          <w:rFonts w:ascii="Times" w:hAnsi="Times"/>
        </w:rPr>
        <w:t xml:space="preserve"> </w:t>
      </w:r>
      <w:r>
        <w:rPr>
          <w:rFonts w:ascii="Times" w:hAnsi="Times"/>
        </w:rPr>
        <w:t>(</w:t>
      </w:r>
      <w:r w:rsidRPr="00322DDE">
        <w:rPr>
          <w:rFonts w:ascii="Times" w:hAnsi="Times"/>
        </w:rPr>
        <w:t>Ann Arbor</w:t>
      </w:r>
      <w:r>
        <w:rPr>
          <w:rFonts w:ascii="Times" w:hAnsi="Times"/>
        </w:rPr>
        <w:t xml:space="preserve">:  University of Michigan Press 2017), in </w:t>
      </w:r>
      <w:r w:rsidRPr="00AF3467">
        <w:rPr>
          <w:rFonts w:ascii="Times" w:hAnsi="Times"/>
          <w:i/>
        </w:rPr>
        <w:t>Classical Review</w:t>
      </w:r>
      <w:r>
        <w:rPr>
          <w:rFonts w:ascii="Times" w:hAnsi="Times"/>
        </w:rPr>
        <w:t xml:space="preserve"> 69.1 (2019). </w:t>
      </w:r>
      <w:r w:rsidRPr="00322DDE">
        <w:rPr>
          <w:rFonts w:ascii="Times" w:hAnsi="Times"/>
        </w:rPr>
        <w:t xml:space="preserve">  </w:t>
      </w:r>
    </w:p>
    <w:p w14:paraId="028B6D19" w14:textId="77777777" w:rsidR="00CD5F0D" w:rsidRPr="00FC7EDA" w:rsidRDefault="00CD5F0D" w:rsidP="00CD5F0D">
      <w:pPr>
        <w:numPr>
          <w:ilvl w:val="0"/>
          <w:numId w:val="5"/>
        </w:numPr>
        <w:tabs>
          <w:tab w:val="left" w:pos="2700"/>
        </w:tabs>
        <w:suppressAutoHyphens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David Johnston, ed., </w:t>
      </w:r>
      <w:r w:rsidRPr="00016403">
        <w:rPr>
          <w:rFonts w:ascii="Times New Roman" w:hAnsi="Times New Roman"/>
          <w:i/>
        </w:rPr>
        <w:t>The Cambridge Companion to Roman Law</w:t>
      </w:r>
      <w:r>
        <w:rPr>
          <w:rFonts w:ascii="Times New Roman" w:hAnsi="Times New Roman"/>
        </w:rPr>
        <w:t xml:space="preserve"> (Cambridge 2014), in </w:t>
      </w:r>
      <w:r w:rsidRPr="00016403">
        <w:rPr>
          <w:rFonts w:ascii="Times New Roman" w:hAnsi="Times New Roman"/>
          <w:i/>
        </w:rPr>
        <w:t>Classical Journ</w:t>
      </w:r>
      <w:r w:rsidRPr="00F87EE7">
        <w:rPr>
          <w:rFonts w:ascii="Times New Roman" w:hAnsi="Times New Roman"/>
          <w:i/>
        </w:rPr>
        <w:t>al</w:t>
      </w:r>
      <w:r w:rsidRPr="00F87EE7">
        <w:rPr>
          <w:rFonts w:ascii="Times New Roman" w:hAnsi="Times New Roman"/>
        </w:rPr>
        <w:t xml:space="preserve"> (</w:t>
      </w:r>
      <w:r w:rsidRPr="00F87EE7">
        <w:rPr>
          <w:rFonts w:ascii="Times New Roman" w:hAnsi="Times New Roman"/>
          <w:i/>
        </w:rPr>
        <w:t>CJ-Online</w:t>
      </w:r>
      <w:r w:rsidRPr="00F87EE7">
        <w:rPr>
          <w:rFonts w:ascii="Times New Roman" w:hAnsi="Times New Roman"/>
        </w:rPr>
        <w:t xml:space="preserve"> 2015.12.11).  </w:t>
      </w:r>
    </w:p>
    <w:p w14:paraId="39E50AA9" w14:textId="77777777" w:rsidR="00CD5F0D" w:rsidRPr="006238E4" w:rsidRDefault="00CD5F0D" w:rsidP="00CD5F0D">
      <w:pPr>
        <w:numPr>
          <w:ilvl w:val="0"/>
          <w:numId w:val="5"/>
        </w:numPr>
        <w:tabs>
          <w:tab w:val="left" w:pos="2700"/>
        </w:tabs>
        <w:suppressAutoHyphens/>
        <w:rPr>
          <w:rFonts w:ascii="Times New Roman" w:hAnsi="Times New Roman"/>
        </w:rPr>
      </w:pPr>
      <w:r w:rsidRPr="006238E4">
        <w:rPr>
          <w:rFonts w:ascii="Times New Roman" w:hAnsi="Times New Roman"/>
        </w:rPr>
        <w:t xml:space="preserve">Andrew M. Riggsby, </w:t>
      </w:r>
      <w:r w:rsidRPr="006238E4">
        <w:rPr>
          <w:rFonts w:ascii="Times New Roman" w:hAnsi="Times New Roman"/>
          <w:i/>
        </w:rPr>
        <w:t>Roman Law and the Legal World of the Romans</w:t>
      </w:r>
      <w:r w:rsidRPr="006238E4">
        <w:rPr>
          <w:rFonts w:ascii="Times New Roman" w:hAnsi="Times New Roman"/>
        </w:rPr>
        <w:t xml:space="preserve"> (Cambridge 2010), in </w:t>
      </w:r>
      <w:r w:rsidRPr="006238E4">
        <w:rPr>
          <w:rFonts w:ascii="Times New Roman" w:hAnsi="Times New Roman"/>
          <w:i/>
        </w:rPr>
        <w:t>New England Classical Journal</w:t>
      </w:r>
      <w:r w:rsidRPr="006238E4">
        <w:rPr>
          <w:rFonts w:ascii="Times New Roman" w:hAnsi="Times New Roman"/>
        </w:rPr>
        <w:t>, vol. 38.2 (2011).</w:t>
      </w:r>
    </w:p>
    <w:p w14:paraId="22D6C02D" w14:textId="77777777" w:rsidR="00CD5F0D" w:rsidRPr="00663972" w:rsidRDefault="00CD5F0D" w:rsidP="00CD5F0D">
      <w:pPr>
        <w:numPr>
          <w:ilvl w:val="0"/>
          <w:numId w:val="5"/>
        </w:numPr>
        <w:tabs>
          <w:tab w:val="left" w:pos="2700"/>
        </w:tabs>
        <w:suppressAutoHyphens/>
        <w:rPr>
          <w:rFonts w:ascii="Times" w:hAnsi="Times"/>
        </w:rPr>
      </w:pPr>
      <w:r w:rsidRPr="00663972">
        <w:rPr>
          <w:rFonts w:ascii="Times" w:hAnsi="Times"/>
        </w:rPr>
        <w:t xml:space="preserve">Kirk Freudenburg, </w:t>
      </w:r>
      <w:r w:rsidRPr="00663972">
        <w:rPr>
          <w:rFonts w:ascii="Times" w:hAnsi="Times"/>
          <w:i/>
        </w:rPr>
        <w:t>Satires of Rome: Threatening Poses from Lucilius to Juvenal</w:t>
      </w:r>
      <w:r w:rsidRPr="00663972">
        <w:rPr>
          <w:rFonts w:ascii="Times" w:hAnsi="Times"/>
        </w:rPr>
        <w:t xml:space="preserve"> (Cambridge 2001), in </w:t>
      </w:r>
      <w:r w:rsidRPr="00663972">
        <w:rPr>
          <w:rFonts w:ascii="Times" w:hAnsi="Times"/>
          <w:i/>
        </w:rPr>
        <w:t>Classical and Modern Literature</w:t>
      </w:r>
      <w:r w:rsidRPr="00663972">
        <w:rPr>
          <w:rFonts w:ascii="Times" w:hAnsi="Times"/>
        </w:rPr>
        <w:t>, vol. 22.2 (2002), pp. 129-33.</w:t>
      </w:r>
    </w:p>
    <w:p w14:paraId="23975378" w14:textId="77777777" w:rsidR="00CD5F0D" w:rsidRPr="00663972" w:rsidRDefault="00CD5F0D" w:rsidP="00CD5F0D">
      <w:pPr>
        <w:numPr>
          <w:ilvl w:val="0"/>
          <w:numId w:val="5"/>
        </w:numPr>
        <w:tabs>
          <w:tab w:val="left" w:pos="2700"/>
        </w:tabs>
        <w:suppressAutoHyphens/>
        <w:rPr>
          <w:rFonts w:ascii="Times" w:hAnsi="Times"/>
        </w:rPr>
      </w:pPr>
      <w:r w:rsidRPr="00663972">
        <w:rPr>
          <w:rFonts w:ascii="Times" w:hAnsi="Times"/>
        </w:rPr>
        <w:t xml:space="preserve">Jill Harries, </w:t>
      </w:r>
      <w:r w:rsidRPr="00663972">
        <w:rPr>
          <w:rFonts w:ascii="Times" w:hAnsi="Times"/>
          <w:i/>
        </w:rPr>
        <w:t>Law and Empire in Late Antiquity</w:t>
      </w:r>
      <w:r w:rsidRPr="00663972">
        <w:rPr>
          <w:rFonts w:ascii="Times" w:hAnsi="Times"/>
        </w:rPr>
        <w:t xml:space="preserve"> (Cambridge 1999), in </w:t>
      </w:r>
      <w:r w:rsidRPr="00663972">
        <w:rPr>
          <w:rFonts w:ascii="Times" w:hAnsi="Times"/>
          <w:i/>
        </w:rPr>
        <w:t>The Review of Politics,</w:t>
      </w:r>
      <w:r w:rsidRPr="00663972">
        <w:rPr>
          <w:rFonts w:ascii="Times" w:hAnsi="Times"/>
        </w:rPr>
        <w:t xml:space="preserve"> vol. 63.3 (2001), pp. 626-29.</w:t>
      </w:r>
    </w:p>
    <w:p w14:paraId="7F69E341" w14:textId="77777777" w:rsidR="00CD5F0D" w:rsidRDefault="00CD5F0D" w:rsidP="00CD5F0D">
      <w:pPr>
        <w:tabs>
          <w:tab w:val="left" w:pos="2700"/>
        </w:tabs>
        <w:suppressAutoHyphens/>
        <w:rPr>
          <w:rFonts w:ascii="Times" w:hAnsi="Times"/>
        </w:rPr>
      </w:pPr>
    </w:p>
    <w:p w14:paraId="1C402B74" w14:textId="77777777" w:rsidR="00DA328F" w:rsidRPr="00663972" w:rsidRDefault="00DA328F" w:rsidP="00CD5F0D">
      <w:pPr>
        <w:tabs>
          <w:tab w:val="left" w:pos="2700"/>
        </w:tabs>
        <w:suppressAutoHyphens/>
        <w:rPr>
          <w:rFonts w:ascii="Times" w:hAnsi="Times"/>
        </w:rPr>
      </w:pPr>
    </w:p>
    <w:p w14:paraId="64CFB7E9" w14:textId="77777777" w:rsidR="00CD5F0D" w:rsidRPr="00663972" w:rsidRDefault="00CD5F0D" w:rsidP="00CD5F0D">
      <w:pPr>
        <w:tabs>
          <w:tab w:val="left" w:pos="2700"/>
        </w:tabs>
        <w:suppressAutoHyphens/>
        <w:rPr>
          <w:rFonts w:ascii="Times" w:hAnsi="Times"/>
        </w:rPr>
      </w:pPr>
      <w:r w:rsidRPr="00663972">
        <w:rPr>
          <w:rFonts w:ascii="Times" w:hAnsi="Times"/>
          <w:b/>
        </w:rPr>
        <w:t>CONFERENCE PAPERS AND PANELS:</w:t>
      </w:r>
      <w:r w:rsidRPr="00663972">
        <w:rPr>
          <w:rFonts w:ascii="Times" w:hAnsi="Times"/>
        </w:rPr>
        <w:tab/>
      </w:r>
    </w:p>
    <w:p w14:paraId="19D7C9C1" w14:textId="32881181" w:rsidR="003C4070" w:rsidRDefault="003C4070" w:rsidP="00F733C6">
      <w:pPr>
        <w:widowControl/>
        <w:numPr>
          <w:ilvl w:val="0"/>
          <w:numId w:val="6"/>
        </w:numPr>
        <w:rPr>
          <w:rFonts w:ascii="Times" w:hAnsi="Times"/>
          <w:szCs w:val="24"/>
        </w:rPr>
      </w:pPr>
      <w:r>
        <w:rPr>
          <w:rFonts w:ascii="Times" w:hAnsi="Times"/>
          <w:szCs w:val="24"/>
        </w:rPr>
        <w:t>"The Founders and the Classics," Daughters of the American Revolution (Dec 24).</w:t>
      </w:r>
    </w:p>
    <w:p w14:paraId="612E39D3" w14:textId="1CAC5223" w:rsidR="00B71B3C" w:rsidRDefault="00B71B3C" w:rsidP="00F733C6">
      <w:pPr>
        <w:widowControl/>
        <w:numPr>
          <w:ilvl w:val="0"/>
          <w:numId w:val="6"/>
        </w:numPr>
        <w:rPr>
          <w:rFonts w:ascii="Times" w:hAnsi="Times"/>
          <w:szCs w:val="24"/>
        </w:rPr>
      </w:pPr>
      <w:r>
        <w:rPr>
          <w:rFonts w:ascii="Times" w:hAnsi="Times"/>
          <w:szCs w:val="24"/>
        </w:rPr>
        <w:t xml:space="preserve">"Voting in Ancient Greece and Rome," Indiana Junior Classical League Annual Convention (March 2024).  </w:t>
      </w:r>
    </w:p>
    <w:p w14:paraId="16499FE1" w14:textId="7DEBFBF7" w:rsidR="00F733C6" w:rsidRDefault="00F733C6" w:rsidP="00F733C6">
      <w:pPr>
        <w:widowControl/>
        <w:numPr>
          <w:ilvl w:val="0"/>
          <w:numId w:val="6"/>
        </w:numPr>
        <w:rPr>
          <w:rFonts w:ascii="Times" w:hAnsi="Times"/>
          <w:szCs w:val="24"/>
        </w:rPr>
      </w:pPr>
      <w:r>
        <w:rPr>
          <w:rFonts w:ascii="Times" w:hAnsi="Times"/>
          <w:szCs w:val="24"/>
        </w:rPr>
        <w:t xml:space="preserve">"How to Bribe a Roman Jury," CAMWS Annual Meeting (April 2019).  </w:t>
      </w:r>
    </w:p>
    <w:p w14:paraId="0FCF5D62" w14:textId="77777777" w:rsidR="00CD5F0D" w:rsidRPr="00FB016C" w:rsidRDefault="00CD5F0D" w:rsidP="00CD5F0D">
      <w:pPr>
        <w:widowControl/>
        <w:numPr>
          <w:ilvl w:val="0"/>
          <w:numId w:val="6"/>
        </w:numPr>
        <w:rPr>
          <w:rFonts w:ascii="Times" w:hAnsi="Times"/>
          <w:szCs w:val="24"/>
        </w:rPr>
      </w:pPr>
      <w:r>
        <w:rPr>
          <w:rFonts w:ascii="Times" w:hAnsi="Times"/>
          <w:szCs w:val="24"/>
        </w:rPr>
        <w:t xml:space="preserve">Presider at panel on Greek Law, CAMWS Annual Meeting (April 2019).  </w:t>
      </w:r>
    </w:p>
    <w:p w14:paraId="6AAEFB9B" w14:textId="77777777" w:rsidR="00CD5F0D" w:rsidRPr="00AA0587" w:rsidRDefault="00CD5F0D" w:rsidP="00CD5F0D">
      <w:pPr>
        <w:widowControl/>
        <w:numPr>
          <w:ilvl w:val="0"/>
          <w:numId w:val="6"/>
        </w:numPr>
        <w:rPr>
          <w:rFonts w:ascii="Times" w:hAnsi="Times"/>
          <w:szCs w:val="24"/>
        </w:rPr>
      </w:pPr>
      <w:r w:rsidRPr="00AA0587">
        <w:rPr>
          <w:rFonts w:ascii="Times" w:hAnsi="Times"/>
          <w:szCs w:val="24"/>
        </w:rPr>
        <w:t>"Teaching with Hybrid Latin," A</w:t>
      </w:r>
      <w:r>
        <w:rPr>
          <w:rFonts w:ascii="Times" w:hAnsi="Times"/>
          <w:szCs w:val="24"/>
        </w:rPr>
        <w:t xml:space="preserve">merican </w:t>
      </w:r>
      <w:r w:rsidRPr="00AA0587">
        <w:rPr>
          <w:rFonts w:ascii="Times" w:hAnsi="Times"/>
          <w:szCs w:val="24"/>
        </w:rPr>
        <w:t>C</w:t>
      </w:r>
      <w:r>
        <w:rPr>
          <w:rFonts w:ascii="Times" w:hAnsi="Times"/>
          <w:szCs w:val="24"/>
        </w:rPr>
        <w:t xml:space="preserve">lassical </w:t>
      </w:r>
      <w:r w:rsidRPr="00AA0587">
        <w:rPr>
          <w:rFonts w:ascii="Times" w:hAnsi="Times"/>
          <w:szCs w:val="24"/>
        </w:rPr>
        <w:t>L</w:t>
      </w:r>
      <w:r>
        <w:rPr>
          <w:rFonts w:ascii="Times" w:hAnsi="Times"/>
          <w:szCs w:val="24"/>
        </w:rPr>
        <w:t>eague</w:t>
      </w:r>
      <w:r w:rsidRPr="00AA0587">
        <w:rPr>
          <w:rFonts w:ascii="Times" w:hAnsi="Times"/>
          <w:szCs w:val="24"/>
        </w:rPr>
        <w:t xml:space="preserve"> Annual Institute (June</w:t>
      </w:r>
      <w:r>
        <w:rPr>
          <w:rFonts w:ascii="Times" w:hAnsi="Times"/>
          <w:szCs w:val="24"/>
        </w:rPr>
        <w:t xml:space="preserve"> </w:t>
      </w:r>
      <w:r w:rsidRPr="00AA0587">
        <w:rPr>
          <w:rFonts w:ascii="Times" w:hAnsi="Times"/>
          <w:szCs w:val="24"/>
        </w:rPr>
        <w:t xml:space="preserve">2018).  </w:t>
      </w:r>
    </w:p>
    <w:p w14:paraId="55F759ED" w14:textId="77777777" w:rsidR="00CD5F0D" w:rsidRPr="00AA0587" w:rsidRDefault="00CD5F0D" w:rsidP="00CD5F0D">
      <w:pPr>
        <w:widowControl/>
        <w:numPr>
          <w:ilvl w:val="0"/>
          <w:numId w:val="6"/>
        </w:numPr>
        <w:rPr>
          <w:rFonts w:ascii="Times" w:hAnsi="Times"/>
          <w:szCs w:val="24"/>
        </w:rPr>
      </w:pPr>
      <w:r w:rsidRPr="00AA0587">
        <w:rPr>
          <w:rFonts w:ascii="Times" w:hAnsi="Times"/>
          <w:szCs w:val="24"/>
        </w:rPr>
        <w:t>Co-leader of the workshop: "Catching Them in the Middle of Three Worlds:  The Grammar/Translation, Reading, and CI Approaches and Their Hybrids," A</w:t>
      </w:r>
      <w:r>
        <w:rPr>
          <w:rFonts w:ascii="Times" w:hAnsi="Times"/>
          <w:szCs w:val="24"/>
        </w:rPr>
        <w:t xml:space="preserve">merican </w:t>
      </w:r>
      <w:r w:rsidRPr="00AA0587">
        <w:rPr>
          <w:rFonts w:ascii="Times" w:hAnsi="Times"/>
          <w:szCs w:val="24"/>
        </w:rPr>
        <w:t>C</w:t>
      </w:r>
      <w:r>
        <w:rPr>
          <w:rFonts w:ascii="Times" w:hAnsi="Times"/>
          <w:szCs w:val="24"/>
        </w:rPr>
        <w:t xml:space="preserve">lassical </w:t>
      </w:r>
      <w:r w:rsidRPr="00AA0587">
        <w:rPr>
          <w:rFonts w:ascii="Times" w:hAnsi="Times"/>
          <w:szCs w:val="24"/>
        </w:rPr>
        <w:t>L</w:t>
      </w:r>
      <w:r>
        <w:rPr>
          <w:rFonts w:ascii="Times" w:hAnsi="Times"/>
          <w:szCs w:val="24"/>
        </w:rPr>
        <w:t>eague</w:t>
      </w:r>
      <w:r w:rsidRPr="00AA0587">
        <w:rPr>
          <w:rFonts w:ascii="Times" w:hAnsi="Times"/>
          <w:szCs w:val="24"/>
        </w:rPr>
        <w:t xml:space="preserve"> Annual Institute (June 2018).  </w:t>
      </w:r>
    </w:p>
    <w:p w14:paraId="0D41B32A" w14:textId="77777777" w:rsidR="00CD5F0D" w:rsidRPr="00FC7EDA" w:rsidRDefault="00CD5F0D" w:rsidP="00CD5F0D">
      <w:pPr>
        <w:widowControl/>
        <w:numPr>
          <w:ilvl w:val="0"/>
          <w:numId w:val="6"/>
        </w:numPr>
        <w:rPr>
          <w:rFonts w:ascii="Times" w:hAnsi="Times"/>
          <w:sz w:val="20"/>
        </w:rPr>
      </w:pPr>
      <w:r w:rsidRPr="00AA0587">
        <w:rPr>
          <w:rFonts w:ascii="Times" w:hAnsi="Times"/>
          <w:i/>
          <w:iCs/>
          <w:color w:val="222222"/>
          <w:szCs w:val="24"/>
          <w:shd w:val="clear" w:color="auto" w:fill="FFFFFF"/>
        </w:rPr>
        <w:t>“Ab ovo usque ad mala</w:t>
      </w:r>
      <w:r w:rsidRPr="00AA0587">
        <w:rPr>
          <w:rFonts w:ascii="Times" w:hAnsi="Times"/>
          <w:color w:val="222222"/>
          <w:szCs w:val="24"/>
          <w:shd w:val="clear" w:color="auto" w:fill="FFFFFF"/>
        </w:rPr>
        <w:t>:  Creating a Latin Hybrid Course,” CAMWS Annual Meeting</w:t>
      </w:r>
      <w:r>
        <w:rPr>
          <w:rFonts w:ascii="Times New Roman" w:hAnsi="Times New Roman"/>
          <w:color w:val="222222"/>
          <w:szCs w:val="24"/>
          <w:shd w:val="clear" w:color="auto" w:fill="FFFFFF"/>
        </w:rPr>
        <w:t xml:space="preserve"> (March 2016), co-delivered with Dr. Alison Lanski</w:t>
      </w:r>
      <w:r>
        <w:rPr>
          <w:rFonts w:ascii="Times" w:hAnsi="Times"/>
          <w:sz w:val="20"/>
        </w:rPr>
        <w:t xml:space="preserve">. </w:t>
      </w:r>
    </w:p>
    <w:p w14:paraId="2C831279" w14:textId="77777777" w:rsidR="00CD5F0D" w:rsidRPr="00663972" w:rsidRDefault="00CD5F0D" w:rsidP="00CD5F0D">
      <w:pPr>
        <w:numPr>
          <w:ilvl w:val="0"/>
          <w:numId w:val="6"/>
        </w:numPr>
        <w:tabs>
          <w:tab w:val="left" w:pos="2700"/>
        </w:tabs>
        <w:suppressAutoHyphens/>
        <w:rPr>
          <w:rFonts w:ascii="Times" w:hAnsi="Times"/>
        </w:rPr>
      </w:pPr>
      <w:r w:rsidRPr="00663972">
        <w:rPr>
          <w:rFonts w:ascii="Times" w:hAnsi="Times"/>
        </w:rPr>
        <w:t>“The</w:t>
      </w:r>
      <w:r w:rsidRPr="00663972">
        <w:rPr>
          <w:rFonts w:ascii="Times" w:hAnsi="Times"/>
          <w:i/>
        </w:rPr>
        <w:t xml:space="preserve"> Libri Sibyllini</w:t>
      </w:r>
      <w:r w:rsidRPr="00663972">
        <w:rPr>
          <w:rFonts w:ascii="Times" w:hAnsi="Times"/>
        </w:rPr>
        <w:t xml:space="preserve"> in Livy:  Prediction and Supplication,” CAMWS Annual Meeting (April 2003).</w:t>
      </w:r>
    </w:p>
    <w:p w14:paraId="3B6878FC" w14:textId="77777777" w:rsidR="00CD5F0D" w:rsidRPr="00663972" w:rsidRDefault="00CD5F0D" w:rsidP="00CD5F0D">
      <w:pPr>
        <w:numPr>
          <w:ilvl w:val="0"/>
          <w:numId w:val="6"/>
        </w:numPr>
        <w:tabs>
          <w:tab w:val="left" w:pos="2700"/>
        </w:tabs>
        <w:suppressAutoHyphens/>
        <w:rPr>
          <w:rFonts w:ascii="Times" w:hAnsi="Times"/>
        </w:rPr>
      </w:pPr>
      <w:r w:rsidRPr="00663972">
        <w:rPr>
          <w:rFonts w:ascii="Times" w:hAnsi="Times"/>
        </w:rPr>
        <w:t xml:space="preserve">Sponsor of the panel: “Figuring Identity: Personae and Literary Agenda in Roman Satire,” Presented the paper: “Satirist as Judge: </w:t>
      </w:r>
      <w:r w:rsidRPr="00663972">
        <w:rPr>
          <w:rFonts w:ascii="Times" w:hAnsi="Times"/>
          <w:i/>
        </w:rPr>
        <w:t>Censor Litterarum,</w:t>
      </w:r>
      <w:r w:rsidRPr="00663972">
        <w:rPr>
          <w:rFonts w:ascii="Times" w:hAnsi="Times"/>
        </w:rPr>
        <w:t>” APA Annual Meeting (December 1998).</w:t>
      </w:r>
    </w:p>
    <w:p w14:paraId="31F62AE6" w14:textId="77777777" w:rsidR="00CD5F0D" w:rsidRPr="00663972" w:rsidRDefault="00CD5F0D" w:rsidP="00CD5F0D">
      <w:pPr>
        <w:numPr>
          <w:ilvl w:val="0"/>
          <w:numId w:val="6"/>
        </w:numPr>
        <w:tabs>
          <w:tab w:val="left" w:pos="2700"/>
        </w:tabs>
        <w:suppressAutoHyphens/>
        <w:rPr>
          <w:rFonts w:ascii="Times" w:hAnsi="Times"/>
        </w:rPr>
      </w:pPr>
      <w:r w:rsidRPr="00663972">
        <w:rPr>
          <w:rFonts w:ascii="Times" w:hAnsi="Times"/>
        </w:rPr>
        <w:t>Co-sponsor of the panel: “</w:t>
      </w:r>
      <w:r w:rsidRPr="00663972">
        <w:rPr>
          <w:rFonts w:ascii="Times" w:hAnsi="Times"/>
          <w:i/>
        </w:rPr>
        <w:t>Ius ac fas</w:t>
      </w:r>
      <w:r w:rsidRPr="00663972">
        <w:rPr>
          <w:rFonts w:ascii="Times" w:hAnsi="Times"/>
        </w:rPr>
        <w:t>: Exploring the Intersections of Law, Religion and Latin Literature,” Presented the paper “</w:t>
      </w:r>
      <w:r w:rsidRPr="00663972">
        <w:rPr>
          <w:rFonts w:ascii="Times" w:hAnsi="Times"/>
          <w:i/>
        </w:rPr>
        <w:t>Scribae</w:t>
      </w:r>
      <w:r w:rsidRPr="00663972">
        <w:rPr>
          <w:rFonts w:ascii="Times" w:hAnsi="Times"/>
        </w:rPr>
        <w:t xml:space="preserve"> and </w:t>
      </w:r>
      <w:r w:rsidRPr="00663972">
        <w:rPr>
          <w:rFonts w:ascii="Times" w:hAnsi="Times"/>
          <w:i/>
        </w:rPr>
        <w:t>Litterati</w:t>
      </w:r>
      <w:r w:rsidRPr="00663972">
        <w:rPr>
          <w:rFonts w:ascii="Times" w:hAnsi="Times"/>
        </w:rPr>
        <w:t xml:space="preserve"> at Law,” APA Annual Meeting (December 1996).</w:t>
      </w:r>
    </w:p>
    <w:p w14:paraId="4BD87ABE" w14:textId="77777777" w:rsidR="00CD5F0D" w:rsidRPr="00663972" w:rsidRDefault="00CD5F0D" w:rsidP="00CD5F0D">
      <w:pPr>
        <w:numPr>
          <w:ilvl w:val="0"/>
          <w:numId w:val="6"/>
        </w:numPr>
        <w:tabs>
          <w:tab w:val="left" w:pos="2700"/>
        </w:tabs>
        <w:suppressAutoHyphens/>
        <w:rPr>
          <w:rFonts w:ascii="Times" w:hAnsi="Times"/>
        </w:rPr>
      </w:pPr>
      <w:r w:rsidRPr="00663972">
        <w:rPr>
          <w:rFonts w:ascii="Times" w:hAnsi="Times"/>
        </w:rPr>
        <w:t xml:space="preserve">“The Mean in Horace’s </w:t>
      </w:r>
      <w:r w:rsidRPr="00663972">
        <w:rPr>
          <w:rFonts w:ascii="Times" w:hAnsi="Times"/>
          <w:i/>
        </w:rPr>
        <w:t>Epistle</w:t>
      </w:r>
      <w:r w:rsidRPr="00663972">
        <w:rPr>
          <w:rFonts w:ascii="Times" w:hAnsi="Times"/>
        </w:rPr>
        <w:t xml:space="preserve"> 1.12,” CAMWS Annual Meeting (April 1993).</w:t>
      </w:r>
    </w:p>
    <w:p w14:paraId="4AE9A5E9" w14:textId="77777777" w:rsidR="00CD5F0D" w:rsidRPr="00663972" w:rsidRDefault="00CD5F0D" w:rsidP="00CD5F0D">
      <w:pPr>
        <w:keepLines/>
        <w:numPr>
          <w:ilvl w:val="0"/>
          <w:numId w:val="6"/>
        </w:numPr>
        <w:tabs>
          <w:tab w:val="left" w:pos="2700"/>
        </w:tabs>
        <w:suppressAutoHyphens/>
        <w:rPr>
          <w:rFonts w:ascii="Times" w:hAnsi="Times"/>
        </w:rPr>
      </w:pPr>
      <w:r w:rsidRPr="00663972">
        <w:rPr>
          <w:rFonts w:ascii="Times" w:hAnsi="Times"/>
        </w:rPr>
        <w:t>“Horace and the Law,” Invited lecture at the Annual Mountain Interstate Foreign Language Conference (October 1992).</w:t>
      </w:r>
    </w:p>
    <w:p w14:paraId="008EC227" w14:textId="77777777" w:rsidR="00CD5F0D" w:rsidRPr="00663972" w:rsidRDefault="00CD5F0D" w:rsidP="00CD5F0D">
      <w:pPr>
        <w:numPr>
          <w:ilvl w:val="0"/>
          <w:numId w:val="6"/>
        </w:numPr>
        <w:tabs>
          <w:tab w:val="left" w:pos="2700"/>
        </w:tabs>
        <w:suppressAutoHyphens/>
        <w:rPr>
          <w:rFonts w:ascii="Times" w:hAnsi="Times"/>
        </w:rPr>
      </w:pPr>
      <w:r w:rsidRPr="00663972">
        <w:rPr>
          <w:rFonts w:ascii="Times" w:hAnsi="Times"/>
        </w:rPr>
        <w:t>“Does Horace Escape?” CAMWS Annual Meeting (April 1992).</w:t>
      </w:r>
    </w:p>
    <w:p w14:paraId="7FBAF1DC" w14:textId="77777777" w:rsidR="00CD5F0D" w:rsidRPr="00663972" w:rsidRDefault="00CD5F0D" w:rsidP="00CD5F0D">
      <w:pPr>
        <w:numPr>
          <w:ilvl w:val="0"/>
          <w:numId w:val="6"/>
        </w:numPr>
        <w:tabs>
          <w:tab w:val="left" w:pos="2700"/>
        </w:tabs>
        <w:suppressAutoHyphens/>
        <w:rPr>
          <w:rFonts w:ascii="Times" w:hAnsi="Times"/>
        </w:rPr>
      </w:pPr>
      <w:r w:rsidRPr="00663972">
        <w:rPr>
          <w:rFonts w:ascii="Times" w:hAnsi="Times"/>
        </w:rPr>
        <w:t xml:space="preserve">“Death and Disintegration in the </w:t>
      </w:r>
      <w:r w:rsidRPr="00663972">
        <w:rPr>
          <w:rFonts w:ascii="Times" w:hAnsi="Times"/>
          <w:i/>
        </w:rPr>
        <w:t>De Rerum Natura,</w:t>
      </w:r>
      <w:r w:rsidRPr="00663972">
        <w:rPr>
          <w:rFonts w:ascii="Times" w:hAnsi="Times"/>
        </w:rPr>
        <w:t>” CAMWS Southern Section (November 1990).</w:t>
      </w:r>
    </w:p>
    <w:p w14:paraId="41DD7EC2" w14:textId="77777777" w:rsidR="00CD5F0D" w:rsidRPr="00663972" w:rsidRDefault="00CD5F0D" w:rsidP="00CD5F0D">
      <w:pPr>
        <w:widowControl/>
        <w:numPr>
          <w:ilvl w:val="0"/>
          <w:numId w:val="6"/>
        </w:numPr>
        <w:tabs>
          <w:tab w:val="left" w:pos="2700"/>
        </w:tabs>
        <w:suppressAutoHyphens/>
        <w:rPr>
          <w:rFonts w:ascii="Times" w:hAnsi="Times"/>
        </w:rPr>
      </w:pPr>
      <w:r w:rsidRPr="00663972">
        <w:rPr>
          <w:rFonts w:ascii="Times" w:hAnsi="Times"/>
        </w:rPr>
        <w:t>“Latin Programs in Louisiana's High Schools,” Louisiana Classical Association Annual Meeting (November 1988).</w:t>
      </w:r>
    </w:p>
    <w:p w14:paraId="05778690" w14:textId="77777777" w:rsidR="00CD5F0D" w:rsidRPr="00663972" w:rsidRDefault="00CD5F0D" w:rsidP="00CD5F0D">
      <w:pPr>
        <w:tabs>
          <w:tab w:val="left" w:pos="2700"/>
        </w:tabs>
        <w:suppressAutoHyphens/>
        <w:rPr>
          <w:rFonts w:ascii="Times" w:hAnsi="Times"/>
          <w:b/>
        </w:rPr>
      </w:pPr>
    </w:p>
    <w:p w14:paraId="5571ED18" w14:textId="77777777" w:rsidR="00CD5F0D" w:rsidRPr="00663972" w:rsidRDefault="00CD5F0D" w:rsidP="00CD5F0D">
      <w:pPr>
        <w:tabs>
          <w:tab w:val="left" w:pos="2700"/>
        </w:tabs>
        <w:suppressAutoHyphens/>
        <w:rPr>
          <w:rFonts w:ascii="Times" w:hAnsi="Times"/>
          <w:b/>
        </w:rPr>
      </w:pPr>
    </w:p>
    <w:p w14:paraId="29836B26" w14:textId="77777777" w:rsidR="00E766DC" w:rsidRDefault="00E766DC"/>
    <w:sectPr w:rsidR="00E766DC" w:rsidSect="001C4E16">
      <w:footerReference w:type="default" r:id="rId7"/>
      <w:pgSz w:w="12240" w:h="15840" w:code="1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9186C" w14:textId="77777777" w:rsidR="00FB3118" w:rsidRDefault="00FB3118" w:rsidP="00CD5F0D">
      <w:r>
        <w:separator/>
      </w:r>
    </w:p>
  </w:endnote>
  <w:endnote w:type="continuationSeparator" w:id="0">
    <w:p w14:paraId="55674F64" w14:textId="77777777" w:rsidR="00FB3118" w:rsidRDefault="00FB3118" w:rsidP="00CD5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E449A" w14:textId="77777777" w:rsidR="00E5730A" w:rsidRPr="00D13050" w:rsidRDefault="00E5730A" w:rsidP="001C4E16">
    <w:pPr>
      <w:pStyle w:val="Footer"/>
      <w:jc w:val="center"/>
      <w:rPr>
        <w:rStyle w:val="PageNumber"/>
      </w:rPr>
    </w:pPr>
  </w:p>
  <w:p w14:paraId="0EEA80E5" w14:textId="77777777" w:rsidR="00E5730A" w:rsidRPr="00D13050" w:rsidRDefault="00E5730A" w:rsidP="001C4E16">
    <w:pPr>
      <w:pStyle w:val="Footer"/>
      <w:jc w:val="center"/>
      <w:rPr>
        <w:rStyle w:val="PageNumber"/>
      </w:rPr>
    </w:pPr>
  </w:p>
  <w:p w14:paraId="555F8677" w14:textId="77777777" w:rsidR="00DA328F" w:rsidRPr="00DA328F" w:rsidRDefault="002318C1" w:rsidP="00DA328F">
    <w:pPr>
      <w:pStyle w:val="Footer"/>
      <w:jc w:val="center"/>
      <w:rPr>
        <w:rFonts w:ascii="Times New Roman" w:hAnsi="Times New Roman"/>
        <w:sz w:val="20"/>
      </w:rPr>
    </w:pPr>
    <w:r w:rsidRPr="00CD5F0D">
      <w:rPr>
        <w:rStyle w:val="PageNumber"/>
        <w:sz w:val="20"/>
      </w:rPr>
      <w:fldChar w:fldCharType="begin"/>
    </w:r>
    <w:r w:rsidRPr="00CD5F0D">
      <w:rPr>
        <w:rStyle w:val="PageNumber"/>
        <w:rFonts w:ascii="Times New Roman" w:hAnsi="Times New Roman"/>
        <w:sz w:val="20"/>
      </w:rPr>
      <w:instrText xml:space="preserve"> PAGE </w:instrText>
    </w:r>
    <w:r w:rsidRPr="00CD5F0D">
      <w:rPr>
        <w:rStyle w:val="PageNumber"/>
        <w:sz w:val="20"/>
      </w:rPr>
      <w:fldChar w:fldCharType="separate"/>
    </w:r>
    <w:r w:rsidR="00F81D3C">
      <w:rPr>
        <w:rStyle w:val="PageNumber"/>
        <w:rFonts w:ascii="Times New Roman" w:hAnsi="Times New Roman"/>
        <w:noProof/>
        <w:sz w:val="20"/>
      </w:rPr>
      <w:t>1</w:t>
    </w:r>
    <w:r w:rsidRPr="00CD5F0D">
      <w:rPr>
        <w:rStyle w:val="PageNumber"/>
        <w:sz w:val="20"/>
      </w:rPr>
      <w:fldChar w:fldCharType="end"/>
    </w:r>
    <w:r w:rsidRPr="00CD5F0D">
      <w:rPr>
        <w:rStyle w:val="PageNumber"/>
        <w:rFonts w:ascii="Times New Roman" w:hAnsi="Times New Roman"/>
        <w:sz w:val="20"/>
      </w:rPr>
      <w:t>-TM</w:t>
    </w:r>
  </w:p>
  <w:p w14:paraId="7A6ABB8C" w14:textId="77777777" w:rsidR="000769F1" w:rsidRDefault="000769F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58E67" w14:textId="77777777" w:rsidR="00FB3118" w:rsidRDefault="00FB3118" w:rsidP="00CD5F0D">
      <w:r>
        <w:separator/>
      </w:r>
    </w:p>
  </w:footnote>
  <w:footnote w:type="continuationSeparator" w:id="0">
    <w:p w14:paraId="2A320121" w14:textId="77777777" w:rsidR="00FB3118" w:rsidRDefault="00FB3118" w:rsidP="00CD5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61E8C"/>
    <w:multiLevelType w:val="hybridMultilevel"/>
    <w:tmpl w:val="55CCF0DE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E232E"/>
    <w:multiLevelType w:val="hybridMultilevel"/>
    <w:tmpl w:val="15F4927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62CFA"/>
    <w:multiLevelType w:val="hybridMultilevel"/>
    <w:tmpl w:val="AA6EF28E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3E2D69"/>
    <w:multiLevelType w:val="hybridMultilevel"/>
    <w:tmpl w:val="14F098C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0979CB"/>
    <w:multiLevelType w:val="hybridMultilevel"/>
    <w:tmpl w:val="69403794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006ED6"/>
    <w:multiLevelType w:val="hybridMultilevel"/>
    <w:tmpl w:val="F7168CB8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942B1B"/>
    <w:multiLevelType w:val="hybridMultilevel"/>
    <w:tmpl w:val="D0F0234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421A9A"/>
    <w:multiLevelType w:val="hybridMultilevel"/>
    <w:tmpl w:val="E7CE50A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B3460A"/>
    <w:multiLevelType w:val="hybridMultilevel"/>
    <w:tmpl w:val="80967748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71614A"/>
    <w:multiLevelType w:val="hybridMultilevel"/>
    <w:tmpl w:val="4DE24AD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0887464">
    <w:abstractNumId w:val="7"/>
  </w:num>
  <w:num w:numId="2" w16cid:durableId="2000499821">
    <w:abstractNumId w:val="9"/>
  </w:num>
  <w:num w:numId="3" w16cid:durableId="1509907597">
    <w:abstractNumId w:val="3"/>
  </w:num>
  <w:num w:numId="4" w16cid:durableId="1869294152">
    <w:abstractNumId w:val="5"/>
  </w:num>
  <w:num w:numId="5" w16cid:durableId="1779065057">
    <w:abstractNumId w:val="0"/>
  </w:num>
  <w:num w:numId="6" w16cid:durableId="2020617623">
    <w:abstractNumId w:val="1"/>
  </w:num>
  <w:num w:numId="7" w16cid:durableId="227960766">
    <w:abstractNumId w:val="6"/>
  </w:num>
  <w:num w:numId="8" w16cid:durableId="1742020711">
    <w:abstractNumId w:val="4"/>
  </w:num>
  <w:num w:numId="9" w16cid:durableId="1806853018">
    <w:abstractNumId w:val="2"/>
  </w:num>
  <w:num w:numId="10" w16cid:durableId="8816775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0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F0D"/>
    <w:rsid w:val="000206BC"/>
    <w:rsid w:val="000658BA"/>
    <w:rsid w:val="000769F1"/>
    <w:rsid w:val="000817F6"/>
    <w:rsid w:val="000831B5"/>
    <w:rsid w:val="000A1F5E"/>
    <w:rsid w:val="000E588A"/>
    <w:rsid w:val="0010319A"/>
    <w:rsid w:val="00112A5C"/>
    <w:rsid w:val="00182EFB"/>
    <w:rsid w:val="001B4CDD"/>
    <w:rsid w:val="001B7ADB"/>
    <w:rsid w:val="00215729"/>
    <w:rsid w:val="002318C1"/>
    <w:rsid w:val="0029599A"/>
    <w:rsid w:val="002D2C4B"/>
    <w:rsid w:val="00301D3E"/>
    <w:rsid w:val="00320F2D"/>
    <w:rsid w:val="0033372A"/>
    <w:rsid w:val="00354297"/>
    <w:rsid w:val="003A5AC4"/>
    <w:rsid w:val="003B404A"/>
    <w:rsid w:val="003C4070"/>
    <w:rsid w:val="004A247E"/>
    <w:rsid w:val="005472E7"/>
    <w:rsid w:val="00553864"/>
    <w:rsid w:val="005C4781"/>
    <w:rsid w:val="005E5FDC"/>
    <w:rsid w:val="005F6F49"/>
    <w:rsid w:val="00666942"/>
    <w:rsid w:val="006A389B"/>
    <w:rsid w:val="006E3EBD"/>
    <w:rsid w:val="00734E09"/>
    <w:rsid w:val="00746C20"/>
    <w:rsid w:val="00771A3D"/>
    <w:rsid w:val="007C65F3"/>
    <w:rsid w:val="00860DAF"/>
    <w:rsid w:val="00883A25"/>
    <w:rsid w:val="00884D54"/>
    <w:rsid w:val="0098475C"/>
    <w:rsid w:val="00990067"/>
    <w:rsid w:val="00995EC7"/>
    <w:rsid w:val="00A14627"/>
    <w:rsid w:val="00A16C63"/>
    <w:rsid w:val="00A57CA3"/>
    <w:rsid w:val="00A93945"/>
    <w:rsid w:val="00AD1D55"/>
    <w:rsid w:val="00AF4186"/>
    <w:rsid w:val="00B00CCD"/>
    <w:rsid w:val="00B11AF0"/>
    <w:rsid w:val="00B15013"/>
    <w:rsid w:val="00B71B3C"/>
    <w:rsid w:val="00B71ED0"/>
    <w:rsid w:val="00B77214"/>
    <w:rsid w:val="00C27E23"/>
    <w:rsid w:val="00C359A1"/>
    <w:rsid w:val="00C43488"/>
    <w:rsid w:val="00C53EFB"/>
    <w:rsid w:val="00C6424B"/>
    <w:rsid w:val="00C65379"/>
    <w:rsid w:val="00C87989"/>
    <w:rsid w:val="00CA01F7"/>
    <w:rsid w:val="00CD5F0D"/>
    <w:rsid w:val="00CE1889"/>
    <w:rsid w:val="00D14E7D"/>
    <w:rsid w:val="00D5498C"/>
    <w:rsid w:val="00DA328F"/>
    <w:rsid w:val="00DB1249"/>
    <w:rsid w:val="00DD7838"/>
    <w:rsid w:val="00E077A7"/>
    <w:rsid w:val="00E37A02"/>
    <w:rsid w:val="00E5730A"/>
    <w:rsid w:val="00E60A1C"/>
    <w:rsid w:val="00E766DC"/>
    <w:rsid w:val="00EB79D6"/>
    <w:rsid w:val="00ED0DD5"/>
    <w:rsid w:val="00ED33F1"/>
    <w:rsid w:val="00ED3E2F"/>
    <w:rsid w:val="00EE5B7B"/>
    <w:rsid w:val="00F67BAF"/>
    <w:rsid w:val="00F733C6"/>
    <w:rsid w:val="00F81D3C"/>
    <w:rsid w:val="00FB1F01"/>
    <w:rsid w:val="00FB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A49C2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D5F0D"/>
    <w:pPr>
      <w:widowControl w:val="0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rsid w:val="00CD5F0D"/>
  </w:style>
  <w:style w:type="character" w:customStyle="1" w:styleId="EndnoteTextChar">
    <w:name w:val="Endnote Text Char"/>
    <w:basedOn w:val="DefaultParagraphFont"/>
    <w:link w:val="EndnoteText"/>
    <w:rsid w:val="00CD5F0D"/>
    <w:rPr>
      <w:rFonts w:ascii="Courier New" w:eastAsia="Times New Roman" w:hAnsi="Courier New" w:cs="Times New Roman"/>
      <w:szCs w:val="20"/>
    </w:rPr>
  </w:style>
  <w:style w:type="paragraph" w:styleId="Footer">
    <w:name w:val="footer"/>
    <w:basedOn w:val="Normal"/>
    <w:link w:val="FooterChar"/>
    <w:semiHidden/>
    <w:rsid w:val="00CD5F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CD5F0D"/>
    <w:rPr>
      <w:rFonts w:ascii="Courier New" w:eastAsia="Times New Roman" w:hAnsi="Courier New" w:cs="Times New Roman"/>
      <w:szCs w:val="20"/>
    </w:rPr>
  </w:style>
  <w:style w:type="character" w:styleId="PageNumber">
    <w:name w:val="page number"/>
    <w:basedOn w:val="DefaultParagraphFont"/>
    <w:rsid w:val="00CD5F0D"/>
  </w:style>
  <w:style w:type="paragraph" w:styleId="Header">
    <w:name w:val="header"/>
    <w:basedOn w:val="Normal"/>
    <w:link w:val="HeaderChar"/>
    <w:uiPriority w:val="99"/>
    <w:unhideWhenUsed/>
    <w:rsid w:val="00CD5F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5F0D"/>
    <w:rPr>
      <w:rFonts w:ascii="Courier New" w:eastAsia="Times New Roman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Mazurek</dc:creator>
  <cp:keywords/>
  <dc:description/>
  <cp:lastModifiedBy>Tadeusz Mazurek</cp:lastModifiedBy>
  <cp:revision>10</cp:revision>
  <dcterms:created xsi:type="dcterms:W3CDTF">2024-01-08T19:05:00Z</dcterms:created>
  <dcterms:modified xsi:type="dcterms:W3CDTF">2025-03-27T14:37:00Z</dcterms:modified>
</cp:coreProperties>
</file>